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9C5AF" w14:textId="06A60599" w:rsidR="00703E37" w:rsidRDefault="00703E37" w:rsidP="00703E37">
      <w:pPr>
        <w:jc w:val="center"/>
        <w:textAlignment w:val="baseline"/>
        <w:rPr>
          <w:b/>
          <w:bCs/>
          <w:color w:val="000000"/>
        </w:rPr>
      </w:pPr>
      <w:r w:rsidRPr="00703E37">
        <w:rPr>
          <w:b/>
          <w:bCs/>
          <w:color w:val="000000"/>
        </w:rPr>
        <w:t>IL TRASPORTO DI ANIMALI: I CONTROLLI DI POLIZIA STRADALE</w:t>
      </w:r>
    </w:p>
    <w:p w14:paraId="2A316E3D" w14:textId="455EE1B7" w:rsidR="00703E37" w:rsidRDefault="00703E37" w:rsidP="00703E37">
      <w:pPr>
        <w:jc w:val="center"/>
        <w:textAlignment w:val="baseline"/>
        <w:rPr>
          <w:b/>
          <w:bCs/>
          <w:color w:val="000000"/>
        </w:rPr>
      </w:pPr>
    </w:p>
    <w:p w14:paraId="6406153A" w14:textId="1628061B" w:rsidR="00703E37" w:rsidRDefault="00703E37" w:rsidP="00703E37">
      <w:pPr>
        <w:jc w:val="right"/>
        <w:textAlignment w:val="baseline"/>
        <w:rPr>
          <w:b/>
          <w:bCs/>
          <w:color w:val="000000"/>
        </w:rPr>
      </w:pPr>
      <w:r>
        <w:rPr>
          <w:b/>
          <w:bCs/>
          <w:color w:val="000000"/>
        </w:rPr>
        <w:t>Dott. Marco Massavelli</w:t>
      </w:r>
    </w:p>
    <w:p w14:paraId="187EFD8C" w14:textId="5AE9ABA3" w:rsidR="00703E37" w:rsidRPr="00703E37" w:rsidRDefault="00703E37" w:rsidP="00703E37">
      <w:pPr>
        <w:jc w:val="right"/>
        <w:textAlignment w:val="baseline"/>
        <w:rPr>
          <w:b/>
          <w:bCs/>
          <w:color w:val="000000"/>
        </w:rPr>
      </w:pPr>
      <w:r>
        <w:rPr>
          <w:b/>
          <w:bCs/>
          <w:color w:val="000000"/>
        </w:rPr>
        <w:t>Comandante Polizia Locale Susa (TO)</w:t>
      </w:r>
    </w:p>
    <w:p w14:paraId="6697A364" w14:textId="77777777" w:rsidR="00703E37" w:rsidRDefault="00703E37" w:rsidP="00FC7C9E">
      <w:pPr>
        <w:jc w:val="both"/>
        <w:textAlignment w:val="baseline"/>
        <w:rPr>
          <w:color w:val="000000"/>
        </w:rPr>
      </w:pPr>
    </w:p>
    <w:p w14:paraId="392DD92C" w14:textId="77777777" w:rsidR="00703E37" w:rsidRDefault="00703E37" w:rsidP="00FC7C9E">
      <w:pPr>
        <w:jc w:val="both"/>
        <w:textAlignment w:val="baseline"/>
        <w:rPr>
          <w:color w:val="000000"/>
        </w:rPr>
      </w:pPr>
    </w:p>
    <w:p w14:paraId="3004320C" w14:textId="6264340E" w:rsidR="0001545D" w:rsidRPr="00703E37" w:rsidRDefault="0001545D" w:rsidP="00FC7C9E">
      <w:pPr>
        <w:jc w:val="both"/>
        <w:textAlignment w:val="baseline"/>
        <w:rPr>
          <w:color w:val="000000" w:themeColor="text1"/>
        </w:rPr>
      </w:pPr>
      <w:r w:rsidRPr="00703E37">
        <w:rPr>
          <w:color w:val="000000" w:themeColor="text1"/>
        </w:rPr>
        <w:t>La materia del controllo del trasporto di animali nel territorio nazionale, vista da punto di vista dell’introduzione degli animali stessi, e non solo da quello relative alla regole igienico-sanitari in materia di trasporto, è un ambito operativo di nuovo interesse per le polizie locali, che merita un approfondimento, in considerazione dei sempre più frequenti traffici di animali, ed in particolare, di cani, che vengono spostati, su strada, spesso in maniera indisturbata, attraverso Regioni e Stati, fino ad arrivare a destinazione sul territorio nazionale.</w:t>
      </w:r>
    </w:p>
    <w:p w14:paraId="2C84B1AE" w14:textId="79A124B1" w:rsidR="0001545D" w:rsidRPr="00703E37" w:rsidRDefault="0001545D" w:rsidP="00FC7C9E">
      <w:pPr>
        <w:jc w:val="both"/>
        <w:textAlignment w:val="baseline"/>
        <w:rPr>
          <w:color w:val="000000" w:themeColor="text1"/>
        </w:rPr>
      </w:pPr>
    </w:p>
    <w:p w14:paraId="36099B41" w14:textId="371C756C" w:rsidR="0001545D" w:rsidRPr="00703E37" w:rsidRDefault="00AC6283" w:rsidP="00FC7C9E">
      <w:pPr>
        <w:jc w:val="both"/>
        <w:textAlignment w:val="baseline"/>
        <w:rPr>
          <w:color w:val="000000" w:themeColor="text1"/>
        </w:rPr>
      </w:pPr>
      <w:r w:rsidRPr="00703E37">
        <w:rPr>
          <w:color w:val="000000" w:themeColor="text1"/>
        </w:rPr>
        <w:t>Il decreto legislativo 25 luglio 2007, n. 151, prevede le disposizioni sanzionatorie per la violazione delle disposizioni del Regolamento 1/2005/CE, sulla protezione degli animali durante il trasporto, e disciplina i titoli autorizzativi per il trasporto di animali vivi, le caratteristiche tecniche e igienico-sanitarie dei veicoli adibiti al trasporto e i requisiti di idoneità per il trasporto.</w:t>
      </w:r>
    </w:p>
    <w:p w14:paraId="59D17EC2" w14:textId="77777777" w:rsidR="00AC6283" w:rsidRPr="00703E37" w:rsidRDefault="00AC6283" w:rsidP="00FC7C9E">
      <w:pPr>
        <w:jc w:val="both"/>
        <w:textAlignment w:val="baseline"/>
        <w:rPr>
          <w:color w:val="000000" w:themeColor="text1"/>
        </w:rPr>
      </w:pPr>
    </w:p>
    <w:p w14:paraId="1D5680AE" w14:textId="7B9E31D7" w:rsidR="00AC6283" w:rsidRPr="00703E37" w:rsidRDefault="00AC6283" w:rsidP="00FC7C9E">
      <w:pPr>
        <w:jc w:val="both"/>
        <w:textAlignment w:val="baseline"/>
        <w:rPr>
          <w:color w:val="000000" w:themeColor="text1"/>
        </w:rPr>
      </w:pPr>
      <w:r w:rsidRPr="00703E37">
        <w:rPr>
          <w:color w:val="000000" w:themeColor="text1"/>
        </w:rPr>
        <w:t>Oltre a tale disposizione normativa, però, è necessario conoscere anche quanto, ora, previsto dal decreto legislativo 2 febbraio 2021, n. 23, recante “Adeguamento della normativa nazionale alle disposizioni del regolamento (UE) 2017/625 in materia di controlli ufficiali sugli animali e le merci provenienti dagli altri Stati membri dell'Unione e delle connesse competenze degli uffici veterinari per gli adempimenti comunitari del Ministero della salute ai sensi dell'articolo 12, comma 3, lettere f) e i) della legge 4 ottobre 2019, n. 117”, e dal decreto legislativo 2 febbraio 2021, n. 24, recante “Adeguamento della normativa nazionale alle disposizioni del regolamento (UE) n. 2017/625 in materia di controlli sanitari ufficiali sugli animali e sulle merci che entrano nell'Unione e istituzione dei posti di controllo frontalieri del Ministero della salute, in attuazione della delega contenuta nell'articolo 12, comma 3, lettere h) e i) della legge 4 ottobre 2019, n. 117”.</w:t>
      </w:r>
    </w:p>
    <w:p w14:paraId="7EEB0E25" w14:textId="1A8AAA30" w:rsidR="00AC6283" w:rsidRPr="00703E37" w:rsidRDefault="00AC6283" w:rsidP="00FC7C9E">
      <w:pPr>
        <w:jc w:val="both"/>
        <w:textAlignment w:val="baseline"/>
        <w:rPr>
          <w:color w:val="000000" w:themeColor="text1"/>
        </w:rPr>
      </w:pPr>
    </w:p>
    <w:p w14:paraId="1340BCB0" w14:textId="77777777" w:rsidR="00703E37" w:rsidRDefault="00703E37" w:rsidP="00FC7C9E">
      <w:pPr>
        <w:jc w:val="both"/>
        <w:rPr>
          <w:color w:val="000000" w:themeColor="text1"/>
        </w:rPr>
      </w:pPr>
    </w:p>
    <w:p w14:paraId="61F47F41" w14:textId="3C25DA9E" w:rsidR="00703E37" w:rsidRPr="00703E37" w:rsidRDefault="00703E37" w:rsidP="00FC7C9E">
      <w:pPr>
        <w:jc w:val="both"/>
        <w:rPr>
          <w:b/>
          <w:bCs/>
          <w:color w:val="000000" w:themeColor="text1"/>
        </w:rPr>
      </w:pPr>
      <w:r w:rsidRPr="00703E37">
        <w:rPr>
          <w:b/>
          <w:bCs/>
          <w:color w:val="000000" w:themeColor="text1"/>
        </w:rPr>
        <w:t>LE REGOLE UE</w:t>
      </w:r>
    </w:p>
    <w:p w14:paraId="7AF8C8F8" w14:textId="77777777" w:rsidR="00703E37" w:rsidRPr="00703E37" w:rsidRDefault="00703E37" w:rsidP="00FC7C9E">
      <w:pPr>
        <w:jc w:val="both"/>
        <w:rPr>
          <w:b/>
          <w:bCs/>
          <w:color w:val="000000" w:themeColor="text1"/>
        </w:rPr>
      </w:pPr>
    </w:p>
    <w:p w14:paraId="6E0B12ED" w14:textId="7BC2CB28" w:rsidR="00AC6283" w:rsidRPr="00703E37" w:rsidRDefault="00AC6283" w:rsidP="00FC7C9E">
      <w:pPr>
        <w:jc w:val="both"/>
        <w:rPr>
          <w:color w:val="000000" w:themeColor="text1"/>
          <w:shd w:val="clear" w:color="auto" w:fill="FFFFFF"/>
        </w:rPr>
      </w:pPr>
      <w:r w:rsidRPr="00703E37">
        <w:rPr>
          <w:color w:val="000000" w:themeColor="text1"/>
        </w:rPr>
        <w:t xml:space="preserve">Il </w:t>
      </w:r>
      <w:r w:rsidRPr="00703E37">
        <w:rPr>
          <w:color w:val="000000" w:themeColor="text1"/>
          <w:shd w:val="clear" w:color="auto" w:fill="FFFFFF"/>
        </w:rPr>
        <w:t>Regolamento (UE) 2017/625 del Parlamento europeo e del Consiglio, del 15 marzo 2017, relativo ai controlli ufficiali e alle altre attività ufficiali effettuati per garantire l’applicazione della legislazione sugli alimenti e sui mangimi, delle norme sulla salute e sul benessere degli animali, sulla sanità delle piante nonché sui prodotti fitosanitari, recante modifica dei regolamenti (CE) n. 999/2001, (CE) n. 396/2005, (CE) n. 1069/2009, (CE) n. 1107/2009, (UE) n. 1151/2012, (UE) n. 652/2014, (UE) 2016/429 e (UE) 2016/2031 del Parlamento europeo e del Consiglio, dei regolamenti (CE) n. 1/2005 e (CE) n. 1099/2009 del Consiglio e delle direttive 98/58/CE, 1999/74/CE, 2007/43/CE, 2008/119/CE e 2008/120/CE del Consiglio, e che abroga i regolamenti (CE) n. 854/2004 e (CE) n. 882/2004 del Parlamento europeo e del Consiglio, le direttive 89/608/CEE, 89/662/CEE, 90/425/CEE, 91/496/CEE, 96/23/CE, 96/93/CE e 97/78/CE del Consiglio e la decisione 92/438/CEE del Consiglio, disciplina:</w:t>
      </w:r>
    </w:p>
    <w:p w14:paraId="2B7D2913" w14:textId="77777777" w:rsidR="00AC6283" w:rsidRPr="00703E37" w:rsidRDefault="00AC6283" w:rsidP="00FC7C9E">
      <w:pPr>
        <w:jc w:val="both"/>
        <w:rPr>
          <w:color w:val="000000" w:themeColor="text1"/>
          <w:shd w:val="clear" w:color="auto" w:fill="FFFFFF"/>
        </w:rPr>
      </w:pPr>
    </w:p>
    <w:p w14:paraId="579111FD" w14:textId="5D32B539" w:rsidR="00AC6283" w:rsidRPr="00FC7C9E" w:rsidRDefault="00AC6283" w:rsidP="00703E37">
      <w:pPr>
        <w:pStyle w:val="Paragrafoelenco"/>
        <w:numPr>
          <w:ilvl w:val="0"/>
          <w:numId w:val="5"/>
        </w:numPr>
        <w:pBdr>
          <w:top w:val="single" w:sz="4" w:space="1" w:color="auto"/>
          <w:left w:val="single" w:sz="4" w:space="4" w:color="auto"/>
          <w:bottom w:val="single" w:sz="4" w:space="1" w:color="auto"/>
          <w:right w:val="single" w:sz="4" w:space="4" w:color="auto"/>
        </w:pBdr>
        <w:jc w:val="both"/>
        <w:rPr>
          <w:color w:val="444444"/>
          <w:shd w:val="clear" w:color="auto" w:fill="FFFFFF"/>
        </w:rPr>
      </w:pPr>
      <w:r w:rsidRPr="00FC7C9E">
        <w:t>l’esecuzione dei controlli ufficiali e delle altre attivit</w:t>
      </w:r>
      <w:r w:rsidR="00703E37">
        <w:t>à</w:t>
      </w:r>
      <w:r w:rsidRPr="00FC7C9E">
        <w:t xml:space="preserve"> ufficiali effettuate dalle autorit</w:t>
      </w:r>
      <w:r w:rsidR="00703E37">
        <w:t>à</w:t>
      </w:r>
      <w:r w:rsidRPr="00FC7C9E">
        <w:t xml:space="preserve"> competenti degli Stati membri; </w:t>
      </w:r>
    </w:p>
    <w:p w14:paraId="71803B0C" w14:textId="143A0233" w:rsidR="00AC6283" w:rsidRPr="00FC7C9E" w:rsidRDefault="00AC6283" w:rsidP="00703E37">
      <w:pPr>
        <w:pStyle w:val="Paragrafoelenco"/>
        <w:numPr>
          <w:ilvl w:val="0"/>
          <w:numId w:val="5"/>
        </w:numPr>
        <w:pBdr>
          <w:top w:val="single" w:sz="4" w:space="1" w:color="auto"/>
          <w:left w:val="single" w:sz="4" w:space="4" w:color="auto"/>
          <w:bottom w:val="single" w:sz="4" w:space="1" w:color="auto"/>
          <w:right w:val="single" w:sz="4" w:space="4" w:color="auto"/>
        </w:pBdr>
        <w:jc w:val="both"/>
        <w:rPr>
          <w:color w:val="444444"/>
          <w:shd w:val="clear" w:color="auto" w:fill="FFFFFF"/>
        </w:rPr>
      </w:pPr>
      <w:r w:rsidRPr="00FC7C9E">
        <w:t xml:space="preserve"> il finanziamento dei controlli ufficiali; </w:t>
      </w:r>
    </w:p>
    <w:p w14:paraId="376E0EC9" w14:textId="2CE5E87E" w:rsidR="00AC6283" w:rsidRPr="00FC7C9E" w:rsidRDefault="00AC6283" w:rsidP="00703E37">
      <w:pPr>
        <w:pStyle w:val="Paragrafoelenco"/>
        <w:numPr>
          <w:ilvl w:val="0"/>
          <w:numId w:val="5"/>
        </w:numPr>
        <w:pBdr>
          <w:top w:val="single" w:sz="4" w:space="1" w:color="auto"/>
          <w:left w:val="single" w:sz="4" w:space="4" w:color="auto"/>
          <w:bottom w:val="single" w:sz="4" w:space="1" w:color="auto"/>
          <w:right w:val="single" w:sz="4" w:space="4" w:color="auto"/>
        </w:pBdr>
        <w:jc w:val="both"/>
        <w:rPr>
          <w:color w:val="444444"/>
          <w:shd w:val="clear" w:color="auto" w:fill="FFFFFF"/>
        </w:rPr>
      </w:pPr>
      <w:r w:rsidRPr="00FC7C9E">
        <w:t>l’assistenza amministrativa e la collaborazione tra gli Stati membri;</w:t>
      </w:r>
    </w:p>
    <w:p w14:paraId="7101E9E1" w14:textId="5936D22A" w:rsidR="00AC6283" w:rsidRPr="00FC7C9E" w:rsidRDefault="00AC6283" w:rsidP="00703E37">
      <w:pPr>
        <w:pStyle w:val="Paragrafoelenco"/>
        <w:numPr>
          <w:ilvl w:val="0"/>
          <w:numId w:val="5"/>
        </w:numPr>
        <w:pBdr>
          <w:top w:val="single" w:sz="4" w:space="1" w:color="auto"/>
          <w:left w:val="single" w:sz="4" w:space="4" w:color="auto"/>
          <w:bottom w:val="single" w:sz="4" w:space="1" w:color="auto"/>
          <w:right w:val="single" w:sz="4" w:space="4" w:color="auto"/>
        </w:pBdr>
        <w:jc w:val="both"/>
        <w:rPr>
          <w:color w:val="444444"/>
          <w:shd w:val="clear" w:color="auto" w:fill="FFFFFF"/>
        </w:rPr>
      </w:pPr>
      <w:r w:rsidRPr="00FC7C9E">
        <w:t xml:space="preserve">l’esecuzione dei controlli da parte della Commissione negli Stati membri e nei paesi terzi; </w:t>
      </w:r>
    </w:p>
    <w:p w14:paraId="698C8E0E" w14:textId="359364E2" w:rsidR="00AC6283" w:rsidRPr="00FC7C9E" w:rsidRDefault="00AC6283" w:rsidP="00703E37">
      <w:pPr>
        <w:pStyle w:val="Paragrafoelenco"/>
        <w:numPr>
          <w:ilvl w:val="0"/>
          <w:numId w:val="5"/>
        </w:numPr>
        <w:pBdr>
          <w:top w:val="single" w:sz="4" w:space="1" w:color="auto"/>
          <w:left w:val="single" w:sz="4" w:space="4" w:color="auto"/>
          <w:bottom w:val="single" w:sz="4" w:space="1" w:color="auto"/>
          <w:right w:val="single" w:sz="4" w:space="4" w:color="auto"/>
        </w:pBdr>
        <w:jc w:val="both"/>
        <w:rPr>
          <w:color w:val="444444"/>
          <w:shd w:val="clear" w:color="auto" w:fill="FFFFFF"/>
        </w:rPr>
      </w:pPr>
      <w:r w:rsidRPr="00FC7C9E">
        <w:t xml:space="preserve">l’adozione delle condizioni che devono essere soddisfatte in relazione a animali e merci che entrano nell’Unione da un paese terzo; </w:t>
      </w:r>
    </w:p>
    <w:p w14:paraId="40974789" w14:textId="7A240766" w:rsidR="00FC7C9E" w:rsidRPr="00703E37" w:rsidRDefault="00AC6283" w:rsidP="00703E37">
      <w:pPr>
        <w:pStyle w:val="Paragrafoelenco"/>
        <w:numPr>
          <w:ilvl w:val="0"/>
          <w:numId w:val="5"/>
        </w:numPr>
        <w:pBdr>
          <w:top w:val="single" w:sz="4" w:space="1" w:color="auto"/>
          <w:left w:val="single" w:sz="4" w:space="4" w:color="auto"/>
          <w:bottom w:val="single" w:sz="4" w:space="1" w:color="auto"/>
          <w:right w:val="single" w:sz="4" w:space="4" w:color="auto"/>
        </w:pBdr>
        <w:jc w:val="both"/>
        <w:rPr>
          <w:color w:val="444444"/>
          <w:shd w:val="clear" w:color="auto" w:fill="FFFFFF"/>
        </w:rPr>
      </w:pPr>
      <w:r w:rsidRPr="00FC7C9E">
        <w:lastRenderedPageBreak/>
        <w:t>l’istituzione di un sistema informatico per il trattamento delle informazioni e dei dati relativi ai controlli ufficiali.</w:t>
      </w:r>
    </w:p>
    <w:p w14:paraId="4B859B34" w14:textId="77777777" w:rsidR="00FC7C9E" w:rsidRPr="00FC7C9E" w:rsidRDefault="00FC7C9E" w:rsidP="00FC7C9E">
      <w:pPr>
        <w:jc w:val="both"/>
        <w:rPr>
          <w:color w:val="444444"/>
          <w:shd w:val="clear" w:color="auto" w:fill="FFFFFF"/>
        </w:rPr>
      </w:pPr>
    </w:p>
    <w:p w14:paraId="18E570DD" w14:textId="4AEAA06D" w:rsidR="00FC7C9E" w:rsidRPr="00FC7C9E" w:rsidRDefault="00AC6283" w:rsidP="00FC7C9E">
      <w:pPr>
        <w:jc w:val="both"/>
      </w:pPr>
      <w:r w:rsidRPr="00FC7C9E">
        <w:t>Ai fini del</w:t>
      </w:r>
      <w:r w:rsidR="00FC7C9E" w:rsidRPr="00FC7C9E">
        <w:t xml:space="preserve"> R</w:t>
      </w:r>
      <w:r w:rsidRPr="00FC7C9E">
        <w:t>egolamento, per «controlli ufficiali» si intendono attivit</w:t>
      </w:r>
      <w:r w:rsidR="00703E37">
        <w:t>à</w:t>
      </w:r>
      <w:r w:rsidRPr="00FC7C9E">
        <w:t xml:space="preserve"> eseguite dalle autorit</w:t>
      </w:r>
      <w:r w:rsidR="00703E37">
        <w:t xml:space="preserve">à </w:t>
      </w:r>
      <w:r w:rsidRPr="00FC7C9E">
        <w:t>competenti, o dagli organismi delegati o dalle persone fisiche cui sono stati delegati determinati</w:t>
      </w:r>
      <w:r w:rsidR="00FC7C9E" w:rsidRPr="00FC7C9E">
        <w:t xml:space="preserve"> </w:t>
      </w:r>
      <w:r w:rsidRPr="00FC7C9E">
        <w:t>compiti riguardanti i controlli ufficiali a norma del presente regolamento al fine di verificare:</w:t>
      </w:r>
    </w:p>
    <w:p w14:paraId="698E7F94" w14:textId="77777777" w:rsidR="00FC7C9E" w:rsidRPr="00FC7C9E" w:rsidRDefault="00FC7C9E" w:rsidP="00FC7C9E">
      <w:pPr>
        <w:jc w:val="both"/>
      </w:pPr>
    </w:p>
    <w:p w14:paraId="238ECD86" w14:textId="00EF5730" w:rsidR="00703E37" w:rsidRDefault="00AC6283" w:rsidP="00703E37">
      <w:pPr>
        <w:pStyle w:val="Paragrafoelenco"/>
        <w:numPr>
          <w:ilvl w:val="0"/>
          <w:numId w:val="7"/>
        </w:numPr>
        <w:pBdr>
          <w:top w:val="single" w:sz="4" w:space="1" w:color="auto"/>
          <w:left w:val="single" w:sz="4" w:space="4" w:color="auto"/>
          <w:bottom w:val="single" w:sz="4" w:space="1" w:color="auto"/>
          <w:right w:val="single" w:sz="4" w:space="4" w:color="auto"/>
        </w:pBdr>
        <w:jc w:val="both"/>
      </w:pPr>
      <w:r w:rsidRPr="00FC7C9E">
        <w:t xml:space="preserve">il rispetto da parte degli operatori delle norme del presente regolamento e della normativa di </w:t>
      </w:r>
      <w:r w:rsidR="00FC7C9E" w:rsidRPr="00FC7C9E">
        <w:t>riferimento;</w:t>
      </w:r>
    </w:p>
    <w:p w14:paraId="0AA77F3A" w14:textId="5FEBB0F9" w:rsidR="00AC6283" w:rsidRPr="00FC7C9E" w:rsidRDefault="00AC6283" w:rsidP="00703E37">
      <w:pPr>
        <w:pStyle w:val="Paragrafoelenco"/>
        <w:numPr>
          <w:ilvl w:val="0"/>
          <w:numId w:val="7"/>
        </w:numPr>
        <w:pBdr>
          <w:top w:val="single" w:sz="4" w:space="1" w:color="auto"/>
          <w:left w:val="single" w:sz="4" w:space="4" w:color="auto"/>
          <w:bottom w:val="single" w:sz="4" w:space="1" w:color="auto"/>
          <w:right w:val="single" w:sz="4" w:space="4" w:color="auto"/>
        </w:pBdr>
        <w:jc w:val="both"/>
      </w:pPr>
      <w:r w:rsidRPr="00FC7C9E">
        <w:t xml:space="preserve">che gli animali e le merci soddisfino i requisiti prescritti dalla normativa </w:t>
      </w:r>
      <w:r w:rsidR="00FC7C9E" w:rsidRPr="00FC7C9E">
        <w:t xml:space="preserve">di riferimento </w:t>
      </w:r>
      <w:r w:rsidRPr="00FC7C9E">
        <w:t xml:space="preserve">anche per quanto riguarda il rilascio di un certificato ufficiale o di un attestato ufficiale. </w:t>
      </w:r>
    </w:p>
    <w:p w14:paraId="216A2453" w14:textId="000043FF" w:rsidR="00AC6283" w:rsidRDefault="00AC6283" w:rsidP="00AC6283">
      <w:pPr>
        <w:jc w:val="both"/>
        <w:textAlignment w:val="baseline"/>
      </w:pPr>
    </w:p>
    <w:p w14:paraId="55D53D7C" w14:textId="77777777" w:rsidR="00703E37" w:rsidRDefault="00703E37" w:rsidP="00FC7C9E">
      <w:pPr>
        <w:jc w:val="both"/>
        <w:textAlignment w:val="baseline"/>
        <w:rPr>
          <w:color w:val="000000"/>
        </w:rPr>
      </w:pPr>
    </w:p>
    <w:p w14:paraId="75A8AE08" w14:textId="77777777" w:rsidR="00703E37" w:rsidRPr="00703E37" w:rsidRDefault="00703E37" w:rsidP="00FC7C9E">
      <w:pPr>
        <w:jc w:val="both"/>
        <w:textAlignment w:val="baseline"/>
        <w:rPr>
          <w:b/>
          <w:bCs/>
          <w:color w:val="000000"/>
        </w:rPr>
      </w:pPr>
    </w:p>
    <w:p w14:paraId="4353CFB7" w14:textId="508E795C" w:rsidR="00703E37" w:rsidRPr="00703E37" w:rsidRDefault="00703E37" w:rsidP="00FC7C9E">
      <w:pPr>
        <w:jc w:val="both"/>
        <w:textAlignment w:val="baseline"/>
        <w:rPr>
          <w:b/>
          <w:bCs/>
          <w:color w:val="000000"/>
        </w:rPr>
      </w:pPr>
      <w:r w:rsidRPr="00703E37">
        <w:rPr>
          <w:b/>
          <w:bCs/>
          <w:color w:val="000000"/>
        </w:rPr>
        <w:t>LE NUOVE DISPOSIZIONI DI CONTROLLO</w:t>
      </w:r>
    </w:p>
    <w:p w14:paraId="23069636" w14:textId="77777777" w:rsidR="00703E37" w:rsidRDefault="00703E37" w:rsidP="00FC7C9E">
      <w:pPr>
        <w:jc w:val="both"/>
        <w:textAlignment w:val="baseline"/>
        <w:rPr>
          <w:color w:val="000000"/>
        </w:rPr>
      </w:pPr>
    </w:p>
    <w:p w14:paraId="7EF2A6C3" w14:textId="01548889" w:rsidR="00FC7C9E" w:rsidRPr="00FC7C9E" w:rsidRDefault="00FC7C9E" w:rsidP="00FC7C9E">
      <w:pPr>
        <w:jc w:val="both"/>
        <w:textAlignment w:val="baseline"/>
        <w:rPr>
          <w:color w:val="000000"/>
        </w:rPr>
      </w:pPr>
      <w:r w:rsidRPr="00FC7C9E">
        <w:rPr>
          <w:color w:val="000000"/>
        </w:rPr>
        <w:t xml:space="preserve">Il decreto legislativo n. 23/2021 stabilisce che </w:t>
      </w:r>
      <w:r w:rsidRPr="00FC7C9E">
        <w:rPr>
          <w:color w:val="19191A"/>
        </w:rPr>
        <w:t>il Ministero della salute, tramite gli uffici veterinari per gli</w:t>
      </w:r>
      <w:r w:rsidRPr="00FC7C9E">
        <w:rPr>
          <w:color w:val="000000"/>
        </w:rPr>
        <w:t xml:space="preserve"> </w:t>
      </w:r>
      <w:r w:rsidRPr="00FC7C9E">
        <w:rPr>
          <w:color w:val="19191A"/>
        </w:rPr>
        <w:t>adempimenti comunitari, organizza e coordina i controlli  di  cui  al</w:t>
      </w:r>
      <w:r>
        <w:rPr>
          <w:color w:val="000000"/>
        </w:rPr>
        <w:t xml:space="preserve"> </w:t>
      </w:r>
      <w:r w:rsidRPr="00FC7C9E">
        <w:rPr>
          <w:color w:val="19191A"/>
        </w:rPr>
        <w:t>regolamento  (UE)  2017/625,  per  verificare,  secondo  modalit</w:t>
      </w:r>
      <w:r w:rsidR="00703E37">
        <w:rPr>
          <w:color w:val="19191A"/>
        </w:rPr>
        <w:t xml:space="preserve">à </w:t>
      </w:r>
      <w:r w:rsidRPr="00FC7C9E">
        <w:rPr>
          <w:color w:val="19191A"/>
        </w:rPr>
        <w:t xml:space="preserve"> a campione  e  non  discriminatorie,  la  conformit</w:t>
      </w:r>
      <w:r w:rsidR="00703E37">
        <w:rPr>
          <w:color w:val="19191A"/>
        </w:rPr>
        <w:t>à</w:t>
      </w:r>
      <w:r w:rsidRPr="00FC7C9E">
        <w:rPr>
          <w:color w:val="19191A"/>
        </w:rPr>
        <w:t xml:space="preserve"> alla   normativa dell'Unione europea degli animali, ivi comprese  le  disposizioni  in</w:t>
      </w:r>
      <w:r>
        <w:rPr>
          <w:color w:val="000000"/>
        </w:rPr>
        <w:t xml:space="preserve"> </w:t>
      </w:r>
      <w:r w:rsidRPr="00FC7C9E">
        <w:rPr>
          <w:color w:val="19191A"/>
        </w:rPr>
        <w:t>materia di benessere animale, del materiale germinale,  dei  prodotti</w:t>
      </w:r>
      <w:r>
        <w:rPr>
          <w:color w:val="000000"/>
        </w:rPr>
        <w:t xml:space="preserve"> </w:t>
      </w:r>
      <w:r w:rsidRPr="00FC7C9E">
        <w:rPr>
          <w:color w:val="19191A"/>
        </w:rPr>
        <w:t>di origine animale, dei sottoprodotti  e  dei  prodotti  derivati  di</w:t>
      </w:r>
      <w:r>
        <w:rPr>
          <w:color w:val="19191A"/>
        </w:rPr>
        <w:t xml:space="preserve"> </w:t>
      </w:r>
      <w:r w:rsidRPr="00FC7C9E">
        <w:rPr>
          <w:color w:val="19191A"/>
        </w:rPr>
        <w:t>origine animale provenienti da altri Stati membri.</w:t>
      </w:r>
    </w:p>
    <w:p w14:paraId="438F3F6D" w14:textId="77777777" w:rsidR="00FC7C9E" w:rsidRPr="00FC7C9E" w:rsidRDefault="00FC7C9E" w:rsidP="00FC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19191A"/>
        </w:rPr>
      </w:pPr>
      <w:r w:rsidRPr="00FC7C9E">
        <w:rPr>
          <w:color w:val="19191A"/>
        </w:rPr>
        <w:t xml:space="preserve"> </w:t>
      </w:r>
    </w:p>
    <w:p w14:paraId="51AC6E3E" w14:textId="682BDA68" w:rsidR="00FC7C9E" w:rsidRDefault="00FC7C9E" w:rsidP="00FC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19191A"/>
        </w:rPr>
      </w:pPr>
      <w:r w:rsidRPr="00FC7C9E">
        <w:rPr>
          <w:color w:val="19191A"/>
        </w:rPr>
        <w:t xml:space="preserve">Nel caso  in  cui  i  controlli  </w:t>
      </w:r>
      <w:r>
        <w:rPr>
          <w:color w:val="19191A"/>
        </w:rPr>
        <w:t xml:space="preserve"> </w:t>
      </w:r>
      <w:r w:rsidRPr="00FC7C9E">
        <w:rPr>
          <w:color w:val="19191A"/>
        </w:rPr>
        <w:t>evidenzino che  gli  animali  o  le  merci  non  sono  conformi  alle</w:t>
      </w:r>
      <w:r>
        <w:rPr>
          <w:color w:val="19191A"/>
        </w:rPr>
        <w:t xml:space="preserve"> </w:t>
      </w:r>
      <w:r w:rsidRPr="00FC7C9E">
        <w:rPr>
          <w:color w:val="19191A"/>
        </w:rPr>
        <w:t>normative dell'Unione  europea  al  punto  da  costituire,  ai  sensi</w:t>
      </w:r>
      <w:r>
        <w:rPr>
          <w:color w:val="19191A"/>
        </w:rPr>
        <w:t xml:space="preserve"> </w:t>
      </w:r>
      <w:r w:rsidRPr="00FC7C9E">
        <w:rPr>
          <w:color w:val="19191A"/>
        </w:rPr>
        <w:t>dell'articolo 106 del regolamento (UE) 2017/625, un rischio sanitario</w:t>
      </w:r>
      <w:r>
        <w:rPr>
          <w:color w:val="19191A"/>
        </w:rPr>
        <w:t xml:space="preserve"> </w:t>
      </w:r>
      <w:r w:rsidRPr="00FC7C9E">
        <w:rPr>
          <w:color w:val="19191A"/>
        </w:rPr>
        <w:t>per l'uomo, gli animali o  per  il  benessere  degli  animali  o  una</w:t>
      </w:r>
      <w:r>
        <w:rPr>
          <w:color w:val="19191A"/>
        </w:rPr>
        <w:t xml:space="preserve"> </w:t>
      </w:r>
      <w:r w:rsidRPr="00FC7C9E">
        <w:rPr>
          <w:color w:val="19191A"/>
        </w:rPr>
        <w:t>violazione ripetuta o possibile grave violazione di  tali  normative,</w:t>
      </w:r>
      <w:r>
        <w:rPr>
          <w:color w:val="19191A"/>
        </w:rPr>
        <w:t xml:space="preserve"> </w:t>
      </w:r>
      <w:r w:rsidRPr="00FC7C9E">
        <w:rPr>
          <w:color w:val="19191A"/>
        </w:rPr>
        <w:t>il  Ministero  della  salute  informa  senza  ritardo  le  autorit</w:t>
      </w:r>
      <w:r w:rsidR="00703E37">
        <w:rPr>
          <w:color w:val="19191A"/>
        </w:rPr>
        <w:t>à</w:t>
      </w:r>
      <w:r>
        <w:rPr>
          <w:color w:val="19191A"/>
        </w:rPr>
        <w:t xml:space="preserve"> </w:t>
      </w:r>
      <w:r w:rsidRPr="00FC7C9E">
        <w:rPr>
          <w:color w:val="19191A"/>
        </w:rPr>
        <w:t>competenti dello Stato membro di spedizione e  di  ogni  altro  Stato</w:t>
      </w:r>
      <w:r>
        <w:rPr>
          <w:color w:val="19191A"/>
        </w:rPr>
        <w:t xml:space="preserve"> </w:t>
      </w:r>
      <w:r w:rsidRPr="00FC7C9E">
        <w:rPr>
          <w:color w:val="19191A"/>
        </w:rPr>
        <w:t>membro interessato al fine di consentire a tali autorit</w:t>
      </w:r>
      <w:r w:rsidR="00703E37">
        <w:rPr>
          <w:color w:val="19191A"/>
        </w:rPr>
        <w:t>à</w:t>
      </w:r>
      <w:r w:rsidRPr="00FC7C9E">
        <w:rPr>
          <w:color w:val="19191A"/>
        </w:rPr>
        <w:t xml:space="preserve">  competenti</w:t>
      </w:r>
      <w:r>
        <w:rPr>
          <w:color w:val="19191A"/>
        </w:rPr>
        <w:t xml:space="preserve"> </w:t>
      </w:r>
      <w:r w:rsidRPr="00FC7C9E">
        <w:rPr>
          <w:color w:val="19191A"/>
        </w:rPr>
        <w:t xml:space="preserve">di intraprendere opportune indagini. </w:t>
      </w:r>
    </w:p>
    <w:p w14:paraId="3DAD001A" w14:textId="7EEEADFC" w:rsidR="00FC7C9E" w:rsidRDefault="00FC7C9E" w:rsidP="00FC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19191A"/>
        </w:rPr>
      </w:pPr>
      <w:r w:rsidRPr="00FC7C9E">
        <w:rPr>
          <w:color w:val="19191A"/>
        </w:rPr>
        <w:t>Al fine di consentire l'organizzazione e il coordinamento dei</w:t>
      </w:r>
      <w:r>
        <w:rPr>
          <w:color w:val="19191A"/>
        </w:rPr>
        <w:t xml:space="preserve"> </w:t>
      </w:r>
      <w:r w:rsidRPr="00FC7C9E">
        <w:rPr>
          <w:color w:val="19191A"/>
        </w:rPr>
        <w:t>controlli</w:t>
      </w:r>
      <w:r>
        <w:rPr>
          <w:color w:val="19191A"/>
        </w:rPr>
        <w:t xml:space="preserve"> </w:t>
      </w:r>
      <w:r w:rsidRPr="00FC7C9E">
        <w:rPr>
          <w:color w:val="19191A"/>
        </w:rPr>
        <w:t>gli operatori che ricevono da</w:t>
      </w:r>
      <w:r w:rsidR="00703E37">
        <w:rPr>
          <w:color w:val="19191A"/>
        </w:rPr>
        <w:t xml:space="preserve"> </w:t>
      </w:r>
      <w:proofErr w:type="gramStart"/>
      <w:r w:rsidRPr="00FC7C9E">
        <w:rPr>
          <w:color w:val="19191A"/>
        </w:rPr>
        <w:t>altri  Stati</w:t>
      </w:r>
      <w:proofErr w:type="gramEnd"/>
      <w:r w:rsidRPr="00FC7C9E">
        <w:rPr>
          <w:color w:val="19191A"/>
        </w:rPr>
        <w:t xml:space="preserve">  membri,  come</w:t>
      </w:r>
      <w:r>
        <w:rPr>
          <w:color w:val="19191A"/>
        </w:rPr>
        <w:t xml:space="preserve"> </w:t>
      </w:r>
      <w:r w:rsidRPr="00FC7C9E">
        <w:rPr>
          <w:color w:val="19191A"/>
        </w:rPr>
        <w:t>primi  destinatari  materiali,  gli  animali  e  le  merci   di   cui</w:t>
      </w:r>
      <w:r>
        <w:rPr>
          <w:color w:val="19191A"/>
        </w:rPr>
        <w:t xml:space="preserve"> </w:t>
      </w:r>
      <w:r w:rsidRPr="00FC7C9E">
        <w:rPr>
          <w:color w:val="19191A"/>
        </w:rPr>
        <w:t xml:space="preserve">all'articolo 1, comma 1: </w:t>
      </w:r>
    </w:p>
    <w:p w14:paraId="2595A5AB" w14:textId="77777777" w:rsidR="00703E37" w:rsidRDefault="00703E37" w:rsidP="00FC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19191A"/>
        </w:rPr>
      </w:pPr>
    </w:p>
    <w:p w14:paraId="35F26063" w14:textId="10561F68" w:rsidR="00FC7C9E" w:rsidRDefault="00FC7C9E" w:rsidP="00703E3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19191A"/>
        </w:rPr>
      </w:pPr>
      <w:r w:rsidRPr="00FC7C9E">
        <w:rPr>
          <w:color w:val="19191A"/>
        </w:rPr>
        <w:t xml:space="preserve">a) effettuano la registrazione presso gli uffici </w:t>
      </w:r>
      <w:proofErr w:type="gramStart"/>
      <w:r w:rsidRPr="00FC7C9E">
        <w:rPr>
          <w:color w:val="19191A"/>
        </w:rPr>
        <w:t>veterinari  per</w:t>
      </w:r>
      <w:proofErr w:type="gramEnd"/>
      <w:r>
        <w:rPr>
          <w:color w:val="19191A"/>
        </w:rPr>
        <w:t xml:space="preserve"> </w:t>
      </w:r>
      <w:r w:rsidRPr="00FC7C9E">
        <w:rPr>
          <w:color w:val="19191A"/>
        </w:rPr>
        <w:t>gli  adempimenti  comunitari,  utilizzando   la   descrizione   delle</w:t>
      </w:r>
      <w:r>
        <w:rPr>
          <w:color w:val="19191A"/>
        </w:rPr>
        <w:t xml:space="preserve"> </w:t>
      </w:r>
      <w:r w:rsidRPr="00FC7C9E">
        <w:rPr>
          <w:color w:val="19191A"/>
        </w:rPr>
        <w:t>informazioni e le procedure  previste  dal  sistema  informativo  del</w:t>
      </w:r>
      <w:r>
        <w:rPr>
          <w:color w:val="19191A"/>
        </w:rPr>
        <w:t xml:space="preserve"> </w:t>
      </w:r>
      <w:r w:rsidRPr="00FC7C9E">
        <w:rPr>
          <w:color w:val="19191A"/>
        </w:rPr>
        <w:t>Ministero della salute e da altri  sistemi  informativi  correlati  o</w:t>
      </w:r>
      <w:r>
        <w:rPr>
          <w:color w:val="19191A"/>
        </w:rPr>
        <w:t xml:space="preserve"> </w:t>
      </w:r>
      <w:r w:rsidRPr="00FC7C9E">
        <w:rPr>
          <w:color w:val="19191A"/>
        </w:rPr>
        <w:t>altre modalit</w:t>
      </w:r>
      <w:r w:rsidR="00703E37">
        <w:rPr>
          <w:color w:val="19191A"/>
        </w:rPr>
        <w:t xml:space="preserve">à </w:t>
      </w:r>
      <w:r w:rsidRPr="00FC7C9E">
        <w:rPr>
          <w:color w:val="19191A"/>
        </w:rPr>
        <w:t>di trasmissione telematica,  stabiliti  con  apposito</w:t>
      </w:r>
      <w:r>
        <w:rPr>
          <w:color w:val="19191A"/>
        </w:rPr>
        <w:t xml:space="preserve"> </w:t>
      </w:r>
      <w:r w:rsidRPr="00FC7C9E">
        <w:rPr>
          <w:color w:val="19191A"/>
        </w:rPr>
        <w:t xml:space="preserve">decreto del Ministro della salute; </w:t>
      </w:r>
    </w:p>
    <w:p w14:paraId="7BBDCAE0" w14:textId="77777777" w:rsidR="00FC7C9E" w:rsidRDefault="00FC7C9E" w:rsidP="00703E3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19191A"/>
        </w:rPr>
      </w:pPr>
    </w:p>
    <w:p w14:paraId="6C1CA421" w14:textId="522DAB0A" w:rsidR="00FC7C9E" w:rsidRPr="00FC7C9E" w:rsidRDefault="00FC7C9E" w:rsidP="00703E3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19191A"/>
        </w:rPr>
      </w:pPr>
      <w:r w:rsidRPr="00FC7C9E">
        <w:rPr>
          <w:color w:val="19191A"/>
        </w:rPr>
        <w:t xml:space="preserve">b)  </w:t>
      </w:r>
      <w:proofErr w:type="gramStart"/>
      <w:r w:rsidRPr="00FC7C9E">
        <w:rPr>
          <w:color w:val="19191A"/>
        </w:rPr>
        <w:t>segnalano  ogni</w:t>
      </w:r>
      <w:proofErr w:type="gramEnd"/>
      <w:r w:rsidRPr="00FC7C9E">
        <w:rPr>
          <w:color w:val="19191A"/>
        </w:rPr>
        <w:t xml:space="preserve">  partita  all'ufficio  veterinario  per   gli</w:t>
      </w:r>
      <w:r>
        <w:rPr>
          <w:color w:val="19191A"/>
        </w:rPr>
        <w:t xml:space="preserve"> </w:t>
      </w:r>
      <w:r w:rsidRPr="00FC7C9E">
        <w:rPr>
          <w:color w:val="19191A"/>
        </w:rPr>
        <w:t>adempimenti  comunitari  e  al  servizio   veterinario   dell'azienda</w:t>
      </w:r>
      <w:r>
        <w:rPr>
          <w:color w:val="19191A"/>
        </w:rPr>
        <w:t xml:space="preserve"> </w:t>
      </w:r>
      <w:r w:rsidRPr="00FC7C9E">
        <w:rPr>
          <w:color w:val="19191A"/>
        </w:rPr>
        <w:t>sanitaria  competente  per  materia  e  territorio,  utilizzando   la</w:t>
      </w:r>
      <w:r>
        <w:rPr>
          <w:color w:val="19191A"/>
        </w:rPr>
        <w:t xml:space="preserve"> </w:t>
      </w:r>
      <w:r w:rsidRPr="00FC7C9E">
        <w:rPr>
          <w:color w:val="19191A"/>
        </w:rPr>
        <w:t>descrizione delle informazioni e le procedure previste  alla  lettera</w:t>
      </w:r>
      <w:r>
        <w:rPr>
          <w:color w:val="19191A"/>
        </w:rPr>
        <w:t xml:space="preserve"> </w:t>
      </w:r>
      <w:r w:rsidRPr="00FC7C9E">
        <w:rPr>
          <w:color w:val="19191A"/>
        </w:rPr>
        <w:t xml:space="preserve">a). </w:t>
      </w:r>
      <w:r>
        <w:rPr>
          <w:color w:val="19191A"/>
        </w:rPr>
        <w:t xml:space="preserve"> </w:t>
      </w:r>
    </w:p>
    <w:p w14:paraId="63C21ED3" w14:textId="77777777" w:rsidR="00FC7C9E" w:rsidRDefault="00FC7C9E" w:rsidP="00FC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19191A"/>
        </w:rPr>
      </w:pPr>
    </w:p>
    <w:p w14:paraId="402CE4A2" w14:textId="0BD5676A" w:rsidR="00FC7C9E" w:rsidRPr="00FC7C9E" w:rsidRDefault="00FC7C9E" w:rsidP="00FC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19191A"/>
        </w:rPr>
      </w:pPr>
      <w:r w:rsidRPr="00FC7C9E">
        <w:rPr>
          <w:color w:val="19191A"/>
        </w:rPr>
        <w:t xml:space="preserve">La segnalazione </w:t>
      </w:r>
      <w:r>
        <w:rPr>
          <w:color w:val="19191A"/>
        </w:rPr>
        <w:t>è</w:t>
      </w:r>
      <w:r w:rsidRPr="00FC7C9E">
        <w:rPr>
          <w:color w:val="19191A"/>
        </w:rPr>
        <w:t xml:space="preserve"> effettuata al</w:t>
      </w:r>
      <w:r>
        <w:rPr>
          <w:color w:val="19191A"/>
        </w:rPr>
        <w:t xml:space="preserve"> </w:t>
      </w:r>
      <w:r w:rsidRPr="00FC7C9E">
        <w:rPr>
          <w:color w:val="19191A"/>
        </w:rPr>
        <w:t xml:space="preserve">servizio veterinario dell'azienda sanitaria competente per </w:t>
      </w:r>
      <w:proofErr w:type="gramStart"/>
      <w:r w:rsidRPr="00FC7C9E">
        <w:rPr>
          <w:color w:val="19191A"/>
        </w:rPr>
        <w:t>materia  e</w:t>
      </w:r>
      <w:proofErr w:type="gramEnd"/>
      <w:r>
        <w:rPr>
          <w:color w:val="19191A"/>
        </w:rPr>
        <w:t xml:space="preserve"> </w:t>
      </w:r>
      <w:r w:rsidRPr="00FC7C9E">
        <w:rPr>
          <w:color w:val="19191A"/>
        </w:rPr>
        <w:t>territorio e all'ufficio veterinario per gli  adempimenti  comunitari</w:t>
      </w:r>
      <w:r>
        <w:rPr>
          <w:color w:val="19191A"/>
        </w:rPr>
        <w:t xml:space="preserve"> </w:t>
      </w:r>
      <w:r w:rsidRPr="00FC7C9E">
        <w:rPr>
          <w:color w:val="19191A"/>
        </w:rPr>
        <w:t>competente per territorio nelle ventiquattro ore precedenti  l'arrivo</w:t>
      </w:r>
      <w:r>
        <w:rPr>
          <w:color w:val="19191A"/>
        </w:rPr>
        <w:t xml:space="preserve"> </w:t>
      </w:r>
      <w:r w:rsidRPr="00FC7C9E">
        <w:rPr>
          <w:color w:val="19191A"/>
        </w:rPr>
        <w:t>per le partite di animali e con almeno un giorno feriale di  anticipo</w:t>
      </w:r>
      <w:r>
        <w:rPr>
          <w:color w:val="19191A"/>
        </w:rPr>
        <w:t xml:space="preserve"> </w:t>
      </w:r>
      <w:r w:rsidRPr="00FC7C9E">
        <w:rPr>
          <w:color w:val="19191A"/>
        </w:rPr>
        <w:t xml:space="preserve">per l'arrivo delle partite di merci. </w:t>
      </w:r>
    </w:p>
    <w:p w14:paraId="05CE082C" w14:textId="77777777" w:rsidR="00FC7C9E" w:rsidRDefault="00FC7C9E" w:rsidP="00FC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19191A"/>
        </w:rPr>
      </w:pPr>
    </w:p>
    <w:p w14:paraId="41ECF928" w14:textId="77777777" w:rsidR="00FC7C9E" w:rsidRDefault="00FC7C9E" w:rsidP="00FC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19191A"/>
        </w:rPr>
      </w:pPr>
      <w:r w:rsidRPr="00FC7C9E">
        <w:rPr>
          <w:color w:val="19191A"/>
        </w:rPr>
        <w:t>Ferme restando le competenze  delle  regioni  e  delle  Province</w:t>
      </w:r>
      <w:r>
        <w:rPr>
          <w:color w:val="19191A"/>
        </w:rPr>
        <w:t xml:space="preserve"> </w:t>
      </w:r>
      <w:r w:rsidRPr="00FC7C9E">
        <w:rPr>
          <w:color w:val="19191A"/>
        </w:rPr>
        <w:t>autonome di Trento e Bolzano e dei servizi veterinari  delle  aziende</w:t>
      </w:r>
      <w:r>
        <w:rPr>
          <w:color w:val="19191A"/>
        </w:rPr>
        <w:t xml:space="preserve"> </w:t>
      </w:r>
      <w:r w:rsidRPr="00FC7C9E">
        <w:rPr>
          <w:color w:val="19191A"/>
        </w:rPr>
        <w:t>sanitarie competenti per territorio, gli uffici  veterinari  per  gli</w:t>
      </w:r>
      <w:r>
        <w:rPr>
          <w:color w:val="19191A"/>
        </w:rPr>
        <w:t xml:space="preserve"> </w:t>
      </w:r>
      <w:r w:rsidRPr="00FC7C9E">
        <w:rPr>
          <w:color w:val="19191A"/>
        </w:rPr>
        <w:t>adempimenti comunitari programmano, di concerto con le regioni  e  le</w:t>
      </w:r>
      <w:r>
        <w:rPr>
          <w:color w:val="19191A"/>
        </w:rPr>
        <w:t xml:space="preserve"> </w:t>
      </w:r>
      <w:r w:rsidRPr="00FC7C9E">
        <w:rPr>
          <w:color w:val="19191A"/>
        </w:rPr>
        <w:t xml:space="preserve">Province autonome di Trento </w:t>
      </w:r>
      <w:r w:rsidRPr="00FC7C9E">
        <w:rPr>
          <w:color w:val="19191A"/>
        </w:rPr>
        <w:lastRenderedPageBreak/>
        <w:t>e Bolzano, i controlli  sugli  animali  e</w:t>
      </w:r>
      <w:r>
        <w:rPr>
          <w:color w:val="19191A"/>
        </w:rPr>
        <w:t xml:space="preserve"> </w:t>
      </w:r>
      <w:r w:rsidRPr="00FC7C9E">
        <w:rPr>
          <w:color w:val="19191A"/>
        </w:rPr>
        <w:t>sulle merci di cui all'articolo 1, comma 1, avvalendosi, per la  loro</w:t>
      </w:r>
      <w:r>
        <w:rPr>
          <w:color w:val="19191A"/>
        </w:rPr>
        <w:t xml:space="preserve"> </w:t>
      </w:r>
      <w:r w:rsidRPr="00FC7C9E">
        <w:rPr>
          <w:color w:val="19191A"/>
        </w:rPr>
        <w:t>esecuzione, dei servizi veterinari delle aziende sanitarie competenti</w:t>
      </w:r>
      <w:r>
        <w:rPr>
          <w:color w:val="19191A"/>
        </w:rPr>
        <w:t xml:space="preserve"> </w:t>
      </w:r>
      <w:r w:rsidRPr="00FC7C9E">
        <w:rPr>
          <w:color w:val="19191A"/>
        </w:rPr>
        <w:t>per materia e territorio.</w:t>
      </w:r>
    </w:p>
    <w:p w14:paraId="38FB850F" w14:textId="7683674C" w:rsidR="00FC7C9E" w:rsidRPr="00FC7C9E" w:rsidRDefault="00FC7C9E" w:rsidP="00FC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19191A"/>
        </w:rPr>
      </w:pPr>
      <w:r w:rsidRPr="00FC7C9E">
        <w:rPr>
          <w:color w:val="19191A"/>
        </w:rPr>
        <w:t xml:space="preserve">Gli uffici veterinari </w:t>
      </w:r>
      <w:proofErr w:type="gramStart"/>
      <w:r w:rsidRPr="00FC7C9E">
        <w:rPr>
          <w:color w:val="19191A"/>
        </w:rPr>
        <w:t>per  gli</w:t>
      </w:r>
      <w:proofErr w:type="gramEnd"/>
      <w:r w:rsidRPr="00FC7C9E">
        <w:rPr>
          <w:color w:val="19191A"/>
        </w:rPr>
        <w:t xml:space="preserve">  adempimenti  comunitari,  se  in</w:t>
      </w:r>
      <w:r>
        <w:rPr>
          <w:color w:val="19191A"/>
        </w:rPr>
        <w:t xml:space="preserve"> </w:t>
      </w:r>
      <w:r w:rsidRPr="00FC7C9E">
        <w:rPr>
          <w:color w:val="19191A"/>
        </w:rPr>
        <w:t>occasione di un controllo effettuato  nel  luogo  di  destinazione  o</w:t>
      </w:r>
      <w:r>
        <w:rPr>
          <w:color w:val="19191A"/>
        </w:rPr>
        <w:t xml:space="preserve"> </w:t>
      </w:r>
      <w:r w:rsidRPr="00FC7C9E">
        <w:rPr>
          <w:color w:val="19191A"/>
        </w:rPr>
        <w:t>durante il trasporto viene rilevata la non conformit</w:t>
      </w:r>
      <w:r w:rsidR="00703E37">
        <w:rPr>
          <w:color w:val="19191A"/>
        </w:rPr>
        <w:t xml:space="preserve">à </w:t>
      </w:r>
      <w:r w:rsidRPr="00FC7C9E">
        <w:rPr>
          <w:color w:val="19191A"/>
        </w:rPr>
        <w:t>della  partita</w:t>
      </w:r>
      <w:r>
        <w:rPr>
          <w:color w:val="19191A"/>
        </w:rPr>
        <w:t xml:space="preserve"> </w:t>
      </w:r>
      <w:r w:rsidRPr="00FC7C9E">
        <w:rPr>
          <w:color w:val="19191A"/>
        </w:rPr>
        <w:t>alla normativa dell'Unione europea nel settore relativo agli  animali</w:t>
      </w:r>
      <w:r>
        <w:rPr>
          <w:color w:val="19191A"/>
        </w:rPr>
        <w:t xml:space="preserve"> </w:t>
      </w:r>
      <w:r w:rsidRPr="00FC7C9E">
        <w:rPr>
          <w:color w:val="19191A"/>
        </w:rPr>
        <w:t>e alle merci di cui all'articolo 1, comma  1,  provenienti  da  altri</w:t>
      </w:r>
      <w:r>
        <w:rPr>
          <w:color w:val="19191A"/>
        </w:rPr>
        <w:t xml:space="preserve"> </w:t>
      </w:r>
      <w:r w:rsidRPr="00FC7C9E">
        <w:rPr>
          <w:color w:val="19191A"/>
        </w:rPr>
        <w:t>Stati membri, adottano le disposizioni di cui agli articoli 137 e 138</w:t>
      </w:r>
    </w:p>
    <w:p w14:paraId="3B8D36E8" w14:textId="77777777" w:rsidR="00703E37" w:rsidRDefault="00FC7C9E" w:rsidP="00FC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19191A"/>
        </w:rPr>
      </w:pPr>
      <w:r w:rsidRPr="00FC7C9E">
        <w:rPr>
          <w:color w:val="19191A"/>
        </w:rPr>
        <w:t xml:space="preserve">del regolamento (UE) 2017/625, </w:t>
      </w:r>
      <w:proofErr w:type="gramStart"/>
      <w:r w:rsidRPr="00FC7C9E">
        <w:rPr>
          <w:color w:val="19191A"/>
        </w:rPr>
        <w:t>in  quanto</w:t>
      </w:r>
      <w:proofErr w:type="gramEnd"/>
      <w:r w:rsidRPr="00FC7C9E">
        <w:rPr>
          <w:color w:val="19191A"/>
        </w:rPr>
        <w:t xml:space="preserve">  applicabili,  avvalendosi,</w:t>
      </w:r>
      <w:r>
        <w:rPr>
          <w:color w:val="19191A"/>
        </w:rPr>
        <w:t xml:space="preserve"> </w:t>
      </w:r>
      <w:r w:rsidRPr="00FC7C9E">
        <w:rPr>
          <w:color w:val="19191A"/>
        </w:rPr>
        <w:t>per la  loro  applicazione,  dei  servizi  veterinari  delle  aziende</w:t>
      </w:r>
      <w:r>
        <w:rPr>
          <w:color w:val="19191A"/>
        </w:rPr>
        <w:t xml:space="preserve"> </w:t>
      </w:r>
      <w:r w:rsidRPr="00FC7C9E">
        <w:rPr>
          <w:color w:val="19191A"/>
        </w:rPr>
        <w:t xml:space="preserve">sanitarie competenti per territorio. </w:t>
      </w:r>
    </w:p>
    <w:p w14:paraId="16006B25" w14:textId="063F0AC7" w:rsidR="00FC7C9E" w:rsidRPr="00FC7C9E" w:rsidRDefault="00FC7C9E" w:rsidP="00FC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19191A"/>
        </w:rPr>
      </w:pPr>
      <w:r w:rsidRPr="00FC7C9E">
        <w:rPr>
          <w:color w:val="19191A"/>
        </w:rPr>
        <w:t>Qualora il controllo effettuato  nel  luogo  di  destinazione  o</w:t>
      </w:r>
      <w:r>
        <w:rPr>
          <w:color w:val="19191A"/>
        </w:rPr>
        <w:t xml:space="preserve"> </w:t>
      </w:r>
      <w:r w:rsidRPr="00FC7C9E">
        <w:rPr>
          <w:color w:val="19191A"/>
        </w:rPr>
        <w:t xml:space="preserve">durante il trasporto degli animali e delle merci </w:t>
      </w:r>
      <w:r>
        <w:rPr>
          <w:color w:val="19191A"/>
        </w:rPr>
        <w:t xml:space="preserve"> </w:t>
      </w:r>
      <w:r w:rsidRPr="00FC7C9E">
        <w:rPr>
          <w:color w:val="19191A"/>
        </w:rPr>
        <w:t>provenienti dagli altri Stati membri,  evidenzi  una  non</w:t>
      </w:r>
      <w:r>
        <w:rPr>
          <w:color w:val="19191A"/>
        </w:rPr>
        <w:t xml:space="preserve"> </w:t>
      </w:r>
      <w:r w:rsidRPr="00FC7C9E">
        <w:rPr>
          <w:color w:val="19191A"/>
        </w:rPr>
        <w:t>conformit</w:t>
      </w:r>
      <w:r w:rsidR="00703E37">
        <w:rPr>
          <w:color w:val="19191A"/>
        </w:rPr>
        <w:t>à</w:t>
      </w:r>
      <w:r w:rsidRPr="00FC7C9E">
        <w:rPr>
          <w:color w:val="19191A"/>
        </w:rPr>
        <w:t xml:space="preserve"> concernente errori meramente formali  del  certificato  o</w:t>
      </w:r>
      <w:r>
        <w:rPr>
          <w:color w:val="19191A"/>
        </w:rPr>
        <w:t xml:space="preserve"> </w:t>
      </w:r>
      <w:r w:rsidRPr="00FC7C9E">
        <w:rPr>
          <w:color w:val="19191A"/>
        </w:rPr>
        <w:t>dei documenti che non incidono sullo stato sanitario  della  partita,</w:t>
      </w:r>
      <w:r>
        <w:rPr>
          <w:color w:val="19191A"/>
        </w:rPr>
        <w:t xml:space="preserve"> </w:t>
      </w:r>
      <w:r w:rsidRPr="00FC7C9E">
        <w:rPr>
          <w:color w:val="19191A"/>
        </w:rPr>
        <w:t>prima di ricorrere alla sua rispedizione, gli uffici  veterinari  per</w:t>
      </w:r>
      <w:r>
        <w:rPr>
          <w:color w:val="19191A"/>
        </w:rPr>
        <w:t xml:space="preserve"> </w:t>
      </w:r>
      <w:r w:rsidRPr="00FC7C9E">
        <w:rPr>
          <w:color w:val="19191A"/>
        </w:rPr>
        <w:t>gli adempimenti comunitari  possono  consentire  all'operatore  dello</w:t>
      </w:r>
      <w:r>
        <w:rPr>
          <w:color w:val="19191A"/>
        </w:rPr>
        <w:t xml:space="preserve"> </w:t>
      </w:r>
      <w:r w:rsidRPr="00FC7C9E">
        <w:rPr>
          <w:color w:val="19191A"/>
        </w:rPr>
        <w:t>Stato membro che ha spedito gli animali o  le  merci  un  periodo  di</w:t>
      </w:r>
      <w:r>
        <w:rPr>
          <w:color w:val="19191A"/>
        </w:rPr>
        <w:t xml:space="preserve"> </w:t>
      </w:r>
      <w:r w:rsidRPr="00FC7C9E">
        <w:rPr>
          <w:color w:val="19191A"/>
        </w:rPr>
        <w:t xml:space="preserve">tempo per la regolarizzazione non inferiore a trenta giorni. </w:t>
      </w:r>
    </w:p>
    <w:p w14:paraId="14E1FAF9" w14:textId="646BB6C2" w:rsidR="00FC7C9E" w:rsidRPr="00FC7C9E" w:rsidRDefault="00FC7C9E" w:rsidP="00FC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19191A"/>
        </w:rPr>
      </w:pPr>
      <w:r w:rsidRPr="00FC7C9E">
        <w:rPr>
          <w:color w:val="19191A"/>
        </w:rPr>
        <w:t xml:space="preserve">  </w:t>
      </w:r>
    </w:p>
    <w:p w14:paraId="7819288E" w14:textId="64973368" w:rsidR="00FC7C9E" w:rsidRPr="00FC7C9E" w:rsidRDefault="00FC7C9E" w:rsidP="00FC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19191A"/>
        </w:rPr>
      </w:pPr>
      <w:r w:rsidRPr="00FC7C9E">
        <w:rPr>
          <w:color w:val="19191A"/>
        </w:rPr>
        <w:t xml:space="preserve">Gli uffici </w:t>
      </w:r>
      <w:proofErr w:type="gramStart"/>
      <w:r w:rsidRPr="00FC7C9E">
        <w:rPr>
          <w:color w:val="19191A"/>
        </w:rPr>
        <w:t>veterinari  per</w:t>
      </w:r>
      <w:proofErr w:type="gramEnd"/>
      <w:r w:rsidRPr="00FC7C9E">
        <w:rPr>
          <w:color w:val="19191A"/>
        </w:rPr>
        <w:t xml:space="preserve">  gli  adempimenti  comunitari,  se  a</w:t>
      </w:r>
      <w:r>
        <w:rPr>
          <w:color w:val="19191A"/>
        </w:rPr>
        <w:t xml:space="preserve"> </w:t>
      </w:r>
      <w:r w:rsidRPr="00FC7C9E">
        <w:rPr>
          <w:color w:val="19191A"/>
        </w:rPr>
        <w:t>seguito dei controlli su animali e merci di cui all'articolo 1, comma</w:t>
      </w:r>
      <w:r>
        <w:rPr>
          <w:color w:val="19191A"/>
        </w:rPr>
        <w:t xml:space="preserve"> </w:t>
      </w:r>
      <w:r w:rsidRPr="00FC7C9E">
        <w:rPr>
          <w:color w:val="19191A"/>
        </w:rPr>
        <w:t>1  viene  rilevato  un</w:t>
      </w:r>
      <w:r>
        <w:rPr>
          <w:color w:val="19191A"/>
        </w:rPr>
        <w:t xml:space="preserve"> </w:t>
      </w:r>
      <w:r w:rsidRPr="00FC7C9E">
        <w:rPr>
          <w:color w:val="19191A"/>
        </w:rPr>
        <w:t>rischio per la salute pubblica o per la sanit</w:t>
      </w:r>
      <w:r w:rsidR="00703E37">
        <w:rPr>
          <w:color w:val="19191A"/>
        </w:rPr>
        <w:t>à</w:t>
      </w:r>
      <w:r w:rsidRPr="00FC7C9E">
        <w:rPr>
          <w:color w:val="19191A"/>
        </w:rPr>
        <w:t xml:space="preserve"> animale o un sospetto</w:t>
      </w:r>
      <w:r>
        <w:rPr>
          <w:color w:val="19191A"/>
        </w:rPr>
        <w:t xml:space="preserve"> </w:t>
      </w:r>
      <w:r w:rsidRPr="00FC7C9E">
        <w:rPr>
          <w:color w:val="19191A"/>
        </w:rPr>
        <w:t>di non conformit</w:t>
      </w:r>
      <w:r w:rsidR="00703E37">
        <w:rPr>
          <w:color w:val="19191A"/>
        </w:rPr>
        <w:t>à</w:t>
      </w:r>
      <w:r w:rsidRPr="00FC7C9E">
        <w:rPr>
          <w:color w:val="19191A"/>
        </w:rPr>
        <w:t>, dispongono l'applicazione, da parte  dei  servizi</w:t>
      </w:r>
      <w:r>
        <w:rPr>
          <w:color w:val="19191A"/>
        </w:rPr>
        <w:t xml:space="preserve"> </w:t>
      </w:r>
      <w:r w:rsidRPr="00FC7C9E">
        <w:rPr>
          <w:color w:val="19191A"/>
        </w:rPr>
        <w:t>veterinari dell'azienda sanitaria competente  per  territorio,  delle</w:t>
      </w:r>
      <w:r>
        <w:rPr>
          <w:color w:val="19191A"/>
        </w:rPr>
        <w:t xml:space="preserve"> </w:t>
      </w:r>
      <w:r w:rsidRPr="00FC7C9E">
        <w:rPr>
          <w:color w:val="19191A"/>
        </w:rPr>
        <w:t>disposizioni di cui agli articoli 137, paragrafo 3, lettere a) e  b),</w:t>
      </w:r>
      <w:r>
        <w:rPr>
          <w:color w:val="19191A"/>
        </w:rPr>
        <w:t xml:space="preserve"> </w:t>
      </w:r>
      <w:r w:rsidRPr="00FC7C9E">
        <w:rPr>
          <w:color w:val="19191A"/>
        </w:rPr>
        <w:t xml:space="preserve">e 138 del regolamento (UE) 2017/625, in quanto applicabili. </w:t>
      </w:r>
    </w:p>
    <w:p w14:paraId="5E116BA5" w14:textId="77777777" w:rsidR="00FC7C9E" w:rsidRPr="00FC7C9E" w:rsidRDefault="00FC7C9E" w:rsidP="00FC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19191A"/>
        </w:rPr>
      </w:pPr>
      <w:r w:rsidRPr="00FC7C9E">
        <w:rPr>
          <w:color w:val="19191A"/>
        </w:rPr>
        <w:t xml:space="preserve">  </w:t>
      </w:r>
    </w:p>
    <w:p w14:paraId="17B3FB51" w14:textId="4639FA02" w:rsidR="00FC7C9E" w:rsidRDefault="00FC7C9E" w:rsidP="00FC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19191A"/>
        </w:rPr>
      </w:pPr>
    </w:p>
    <w:p w14:paraId="20F6B3AF" w14:textId="1A8E0C21" w:rsidR="00703E37" w:rsidRPr="00703E37" w:rsidRDefault="00703E37" w:rsidP="00FC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color w:val="19191A"/>
        </w:rPr>
      </w:pPr>
      <w:r w:rsidRPr="00703E37">
        <w:rPr>
          <w:b/>
          <w:bCs/>
          <w:color w:val="19191A"/>
        </w:rPr>
        <w:t>LE SANZIONI AMMINISTRATIVE</w:t>
      </w:r>
    </w:p>
    <w:p w14:paraId="50FDDF9A" w14:textId="77777777" w:rsidR="00703E37" w:rsidRDefault="00703E37" w:rsidP="00FC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19191A"/>
        </w:rPr>
      </w:pPr>
    </w:p>
    <w:p w14:paraId="3938EED3" w14:textId="3357F925" w:rsidR="00114D8F" w:rsidRDefault="00114D8F" w:rsidP="00FC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19191A"/>
        </w:rPr>
      </w:pPr>
      <w:r>
        <w:rPr>
          <w:color w:val="19191A"/>
        </w:rPr>
        <w:t>Da un punto di vista sanzionatorio, di particolare interesse per gli organi di polizia stradale, rileva il disposto dell’articolo 4, decreto legislativo n. 23/2021, il quale stabilisce, al comma 1, che l’operatore che introduce nel territorio nazionale animali senza darne segnalazione ai competenti uffici veterinari, salvo che il fatto costituisca reato, soggiace alla sanzione amministrativa pecuniaria da 726 euro a 2178 euro, per ogni singolo obbligo violato.</w:t>
      </w:r>
    </w:p>
    <w:p w14:paraId="07A70EFD" w14:textId="24B64FA7" w:rsidR="00114D8F" w:rsidRDefault="00114D8F" w:rsidP="00FC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19191A"/>
        </w:rPr>
      </w:pPr>
      <w:r>
        <w:rPr>
          <w:color w:val="19191A"/>
        </w:rPr>
        <w:t>Il pagamento in misura ridotta entro sessanta giorni dalla contestazione della violazione, secondo la regola generale di cui all’articolo 16, legge n. 689/81, corrisponde al terzo del massimo, e cioè a 726 euro.</w:t>
      </w:r>
    </w:p>
    <w:p w14:paraId="2859C820" w14:textId="049144FE" w:rsidR="00FC7C9E" w:rsidRDefault="00114D8F" w:rsidP="00FC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19191A"/>
        </w:rPr>
      </w:pPr>
      <w:r>
        <w:rPr>
          <w:color w:val="19191A"/>
        </w:rPr>
        <w:t>Il controllo può essere effettuato direttamente su strada, dagli agenti di polizia stradale, assumendo informazioni e documentazione dal conducente del veicolo e tramite i servizi veterinari competenti.</w:t>
      </w:r>
    </w:p>
    <w:p w14:paraId="541080E4" w14:textId="182D82A6" w:rsidR="00114D8F" w:rsidRDefault="00114D8F" w:rsidP="00FC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19191A"/>
        </w:rPr>
      </w:pPr>
    </w:p>
    <w:p w14:paraId="5721C452" w14:textId="77777777" w:rsidR="00703E37" w:rsidRDefault="00703E37" w:rsidP="00FC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19191A"/>
        </w:rPr>
      </w:pPr>
    </w:p>
    <w:p w14:paraId="24F9C949" w14:textId="52D52CBA" w:rsidR="00114D8F" w:rsidRPr="00703E37" w:rsidRDefault="00703E37" w:rsidP="00FC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color w:val="19191A"/>
        </w:rPr>
      </w:pPr>
      <w:r w:rsidRPr="00703E37">
        <w:rPr>
          <w:b/>
          <w:bCs/>
          <w:color w:val="19191A"/>
        </w:rPr>
        <w:t>I CONTROLLI FRONTALIERI</w:t>
      </w:r>
    </w:p>
    <w:p w14:paraId="7FCD28E6" w14:textId="7CA700CE" w:rsidR="00114D8F" w:rsidRPr="00703E37" w:rsidRDefault="00114D8F" w:rsidP="00FC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color w:val="19191A"/>
        </w:rPr>
      </w:pPr>
    </w:p>
    <w:p w14:paraId="2DD6DC58" w14:textId="4DD1AC95" w:rsidR="00114D8F" w:rsidRPr="008C466A" w:rsidRDefault="00114D8F" w:rsidP="00FC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19191A"/>
        </w:rPr>
      </w:pPr>
      <w:r w:rsidRPr="008C466A">
        <w:rPr>
          <w:color w:val="19191A"/>
        </w:rPr>
        <w:t>Il</w:t>
      </w:r>
      <w:r w:rsidR="008C466A" w:rsidRPr="008C466A">
        <w:rPr>
          <w:color w:val="19191A"/>
        </w:rPr>
        <w:t xml:space="preserve"> decreto legislativo 2 febbraio 2021, n. 24, si occupa, invece, nello specifico, dei controlli frontalieri: per quanto di interesse degli organi di polizia stradale, ci si deve concentrare sul disposto dell’articolo 5.</w:t>
      </w:r>
    </w:p>
    <w:p w14:paraId="7FD6A804" w14:textId="7FF7E180" w:rsidR="008C466A" w:rsidRPr="008C466A" w:rsidRDefault="008C466A" w:rsidP="00FC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19191A"/>
        </w:rPr>
      </w:pPr>
      <w:r w:rsidRPr="008C466A">
        <w:rPr>
          <w:color w:val="19191A"/>
        </w:rPr>
        <w:t>Introdurre nel territorio nazionale animali senza i prescritti controlli veterinari frontalieri, salvo che il fatto costituisca reato, soggiace alla sanzione amministrativa pecuniaria da 7750 euro a 46485 euro: il pagamento in misura ridotta entro sessanta giorni dalla contestazione della violazione corrisponde a 15495 euro.</w:t>
      </w:r>
    </w:p>
    <w:p w14:paraId="378D65ED" w14:textId="5E792938" w:rsidR="008C466A" w:rsidRPr="008C466A" w:rsidRDefault="008C466A" w:rsidP="00703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19191A"/>
        </w:rPr>
      </w:pPr>
      <w:r w:rsidRPr="008C466A">
        <w:rPr>
          <w:color w:val="19191A"/>
        </w:rPr>
        <w:t xml:space="preserve">La stessa sanzione si applica nel caso di introduzione nel territorio nazionale di animali senza rispettare le prescrizioni riguardanti </w:t>
      </w:r>
      <w:proofErr w:type="gramStart"/>
      <w:r w:rsidRPr="008C466A">
        <w:rPr>
          <w:color w:val="19191A"/>
        </w:rPr>
        <w:t>le  condizioni</w:t>
      </w:r>
      <w:proofErr w:type="gramEnd"/>
      <w:r w:rsidR="00703E37">
        <w:rPr>
          <w:color w:val="19191A"/>
        </w:rPr>
        <w:t xml:space="preserve"> </w:t>
      </w:r>
      <w:r w:rsidRPr="008C466A">
        <w:rPr>
          <w:color w:val="19191A"/>
        </w:rPr>
        <w:t>di controllo del trasporto e dell'arrivo delle partite di  animali  e</w:t>
      </w:r>
      <w:r w:rsidR="00703E37">
        <w:rPr>
          <w:color w:val="19191A"/>
        </w:rPr>
        <w:t xml:space="preserve"> </w:t>
      </w:r>
      <w:r w:rsidRPr="008C466A">
        <w:rPr>
          <w:color w:val="19191A"/>
        </w:rPr>
        <w:t>merci  fino  alla  destinazione  finale   definite   nei   pertinenti</w:t>
      </w:r>
      <w:r w:rsidR="00703E37">
        <w:rPr>
          <w:color w:val="19191A"/>
        </w:rPr>
        <w:t xml:space="preserve"> </w:t>
      </w:r>
      <w:r w:rsidRPr="008C466A">
        <w:rPr>
          <w:color w:val="19191A"/>
        </w:rPr>
        <w:t>regolamenti  delegati   adottati   dalla   Commissione   europea   in</w:t>
      </w:r>
      <w:r w:rsidR="00703E37">
        <w:rPr>
          <w:color w:val="19191A"/>
        </w:rPr>
        <w:t xml:space="preserve"> </w:t>
      </w:r>
      <w:r w:rsidRPr="008C466A">
        <w:rPr>
          <w:color w:val="19191A"/>
        </w:rPr>
        <w:t xml:space="preserve">applicazione dell'articolo 77, paragrafo 2, del regolamento  (UE)  n. 2017/625, </w:t>
      </w:r>
    </w:p>
    <w:p w14:paraId="10035173" w14:textId="337E12DA" w:rsidR="008C466A" w:rsidRPr="008C466A" w:rsidRDefault="008C466A" w:rsidP="00703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9191A"/>
        </w:rPr>
      </w:pPr>
      <w:r w:rsidRPr="008C466A">
        <w:rPr>
          <w:color w:val="19191A"/>
        </w:rPr>
        <w:lastRenderedPageBreak/>
        <w:t xml:space="preserve">La medesima sanzione si applica anche nel caso di introduzione nel territorio nazionale di animali in violazione delle prescrizioni impartite dal posto </w:t>
      </w:r>
      <w:proofErr w:type="gramStart"/>
      <w:r w:rsidRPr="008C466A">
        <w:rPr>
          <w:color w:val="19191A"/>
        </w:rPr>
        <w:t>di  controllo</w:t>
      </w:r>
      <w:proofErr w:type="gramEnd"/>
      <w:r w:rsidRPr="008C466A">
        <w:rPr>
          <w:color w:val="19191A"/>
        </w:rPr>
        <w:t xml:space="preserve"> frontaliero ai  sensi  dell'articolo </w:t>
      </w:r>
      <w:r w:rsidR="00703E37">
        <w:rPr>
          <w:color w:val="19191A"/>
        </w:rPr>
        <w:t xml:space="preserve"> </w:t>
      </w:r>
      <w:r w:rsidRPr="008C466A">
        <w:rPr>
          <w:color w:val="19191A"/>
        </w:rPr>
        <w:t>138  del  regolamento  (UE)  n.</w:t>
      </w:r>
      <w:r w:rsidR="00703E37">
        <w:rPr>
          <w:color w:val="19191A"/>
        </w:rPr>
        <w:t xml:space="preserve"> </w:t>
      </w:r>
      <w:r w:rsidRPr="008C466A">
        <w:rPr>
          <w:color w:val="19191A"/>
        </w:rPr>
        <w:t>2017/625.</w:t>
      </w:r>
    </w:p>
    <w:p w14:paraId="365526F5" w14:textId="6DA84A7C" w:rsidR="008C466A" w:rsidRPr="008C466A" w:rsidRDefault="008C466A" w:rsidP="00703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9191A"/>
        </w:rPr>
      </w:pPr>
      <w:r w:rsidRPr="008C466A">
        <w:rPr>
          <w:color w:val="19191A"/>
        </w:rPr>
        <w:t xml:space="preserve">Ai </w:t>
      </w:r>
      <w:proofErr w:type="gramStart"/>
      <w:r w:rsidRPr="008C466A">
        <w:rPr>
          <w:color w:val="19191A"/>
        </w:rPr>
        <w:t>fini  dell'accertamento</w:t>
      </w:r>
      <w:proofErr w:type="gramEnd"/>
      <w:r w:rsidRPr="008C466A">
        <w:rPr>
          <w:color w:val="19191A"/>
        </w:rPr>
        <w:t xml:space="preserve">  e  dell'irrogazione  delle  sanzioni</w:t>
      </w:r>
      <w:r w:rsidR="00703E37">
        <w:rPr>
          <w:color w:val="19191A"/>
        </w:rPr>
        <w:t xml:space="preserve"> </w:t>
      </w:r>
      <w:r w:rsidRPr="008C466A">
        <w:rPr>
          <w:color w:val="19191A"/>
        </w:rPr>
        <w:t>previste dal presente decreto  si  applicano  le  disposizioni  della</w:t>
      </w:r>
      <w:r w:rsidR="00703E37">
        <w:rPr>
          <w:color w:val="19191A"/>
        </w:rPr>
        <w:t xml:space="preserve"> </w:t>
      </w:r>
      <w:r w:rsidRPr="008C466A">
        <w:rPr>
          <w:color w:val="19191A"/>
        </w:rPr>
        <w:t xml:space="preserve">legge 24 novembre 1981, n. 689, in quanto compatibili. </w:t>
      </w:r>
    </w:p>
    <w:p w14:paraId="36F10F29" w14:textId="047CD71D" w:rsidR="000E35A8" w:rsidRPr="008C466A" w:rsidRDefault="000E35A8" w:rsidP="00291925">
      <w:pPr>
        <w:spacing w:after="100" w:afterAutospacing="1"/>
        <w:contextualSpacing/>
        <w:rPr>
          <w:b/>
          <w:bCs/>
        </w:rPr>
      </w:pPr>
    </w:p>
    <w:p w14:paraId="45AE470A" w14:textId="7CA74BBA" w:rsidR="000E35A8" w:rsidRPr="008C466A" w:rsidRDefault="000E35A8" w:rsidP="000E35A8"/>
    <w:p w14:paraId="2F2FBB6C" w14:textId="77777777" w:rsidR="008C466A" w:rsidRPr="008C466A" w:rsidRDefault="008C466A">
      <w:pPr>
        <w:contextualSpacing/>
      </w:pPr>
    </w:p>
    <w:sectPr w:rsidR="008C466A" w:rsidRPr="008C466A" w:rsidSect="00324FD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EUAlbertina-Regu-Identity-H">
    <w:altName w:val="Cambria"/>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E756E"/>
    <w:multiLevelType w:val="multilevel"/>
    <w:tmpl w:val="9E6AB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F15F0"/>
    <w:multiLevelType w:val="hybridMultilevel"/>
    <w:tmpl w:val="8182D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554BBD"/>
    <w:multiLevelType w:val="hybridMultilevel"/>
    <w:tmpl w:val="DD708DC2"/>
    <w:lvl w:ilvl="0" w:tplc="138E9C04">
      <w:start w:val="1"/>
      <w:numFmt w:val="lowerLetter"/>
      <w:lvlText w:val="%1)"/>
      <w:lvlJc w:val="left"/>
      <w:pPr>
        <w:ind w:left="720" w:hanging="360"/>
      </w:pPr>
      <w:rPr>
        <w:rFonts w:ascii="EUAlbertina-Regu-Identity-H" w:hAnsi="EUAlbertina-Regu-Identity-H" w:hint="default"/>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9EE3AA5"/>
    <w:multiLevelType w:val="multilevel"/>
    <w:tmpl w:val="261A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8B5B75"/>
    <w:multiLevelType w:val="multilevel"/>
    <w:tmpl w:val="D73C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FB2A87"/>
    <w:multiLevelType w:val="multilevel"/>
    <w:tmpl w:val="873CA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432D3A"/>
    <w:multiLevelType w:val="hybridMultilevel"/>
    <w:tmpl w:val="001A27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25"/>
    <w:rsid w:val="0001545D"/>
    <w:rsid w:val="000E35A8"/>
    <w:rsid w:val="00114D8F"/>
    <w:rsid w:val="00291925"/>
    <w:rsid w:val="0031694E"/>
    <w:rsid w:val="00324FD5"/>
    <w:rsid w:val="005415AF"/>
    <w:rsid w:val="0059406F"/>
    <w:rsid w:val="00703E37"/>
    <w:rsid w:val="008C466A"/>
    <w:rsid w:val="00AC6283"/>
    <w:rsid w:val="00D214F1"/>
    <w:rsid w:val="00E522FF"/>
    <w:rsid w:val="00FC7C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DAE34"/>
  <w14:defaultImageDpi w14:val="32767"/>
  <w15:chartTrackingRefBased/>
  <w15:docId w15:val="{7E7FB84D-0D60-3842-911E-DA49A6E2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0E35A8"/>
    <w:rPr>
      <w:rFonts w:ascii="Times New Roman" w:eastAsia="Times New Roman" w:hAnsi="Times New Roman" w:cs="Times New Roman"/>
      <w:lang w:eastAsia="it-IT"/>
    </w:rPr>
  </w:style>
  <w:style w:type="paragraph" w:styleId="Titolo4">
    <w:name w:val="heading 4"/>
    <w:basedOn w:val="Normale"/>
    <w:next w:val="Normale"/>
    <w:link w:val="Titolo4Carattere"/>
    <w:qFormat/>
    <w:rsid w:val="00AC6283"/>
    <w:pPr>
      <w:keepNext/>
      <w:tabs>
        <w:tab w:val="left" w:pos="2268"/>
        <w:tab w:val="left" w:pos="6804"/>
        <w:tab w:val="left" w:pos="8108"/>
        <w:tab w:val="left" w:pos="9427"/>
      </w:tabs>
      <w:spacing w:before="120"/>
      <w:jc w:val="center"/>
      <w:outlineLvl w:val="3"/>
    </w:pPr>
    <w:rPr>
      <w:rFonts w:ascii="Arial" w:hAnsi="Arial"/>
      <w:b/>
      <w:cap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91925"/>
    <w:pPr>
      <w:spacing w:before="100" w:beforeAutospacing="1" w:after="100" w:afterAutospacing="1"/>
    </w:pPr>
  </w:style>
  <w:style w:type="character" w:customStyle="1" w:styleId="apple-converted-space">
    <w:name w:val="apple-converted-space"/>
    <w:basedOn w:val="Carpredefinitoparagrafo"/>
    <w:rsid w:val="00291925"/>
  </w:style>
  <w:style w:type="paragraph" w:styleId="PreformattatoHTML">
    <w:name w:val="HTML Preformatted"/>
    <w:basedOn w:val="Normale"/>
    <w:link w:val="PreformattatoHTMLCarattere"/>
    <w:uiPriority w:val="99"/>
    <w:semiHidden/>
    <w:unhideWhenUsed/>
    <w:rsid w:val="00291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291925"/>
    <w:rPr>
      <w:rFonts w:ascii="Courier New" w:eastAsia="Times New Roman" w:hAnsi="Courier New" w:cs="Courier New"/>
      <w:sz w:val="20"/>
      <w:szCs w:val="20"/>
      <w:lang w:eastAsia="it-IT"/>
    </w:rPr>
  </w:style>
  <w:style w:type="paragraph" w:customStyle="1" w:styleId="list-inline-item">
    <w:name w:val="list-inline-item"/>
    <w:basedOn w:val="Normale"/>
    <w:rsid w:val="00291925"/>
    <w:pPr>
      <w:spacing w:before="100" w:beforeAutospacing="1" w:after="100" w:afterAutospacing="1"/>
    </w:pPr>
  </w:style>
  <w:style w:type="paragraph" w:customStyle="1" w:styleId="grassetto">
    <w:name w:val="grassetto"/>
    <w:basedOn w:val="Normale"/>
    <w:rsid w:val="000E35A8"/>
    <w:pPr>
      <w:spacing w:before="100" w:beforeAutospacing="1" w:after="100" w:afterAutospacing="1"/>
    </w:pPr>
  </w:style>
  <w:style w:type="character" w:customStyle="1" w:styleId="Titolo4Carattere">
    <w:name w:val="Titolo 4 Carattere"/>
    <w:basedOn w:val="Carpredefinitoparagrafo"/>
    <w:link w:val="Titolo4"/>
    <w:rsid w:val="00AC6283"/>
    <w:rPr>
      <w:rFonts w:ascii="Arial" w:eastAsia="Times New Roman" w:hAnsi="Arial" w:cs="Times New Roman"/>
      <w:b/>
      <w:caps/>
      <w:szCs w:val="20"/>
      <w:lang w:eastAsia="it-IT"/>
    </w:rPr>
  </w:style>
  <w:style w:type="paragraph" w:styleId="Paragrafoelenco">
    <w:name w:val="List Paragraph"/>
    <w:basedOn w:val="Normale"/>
    <w:uiPriority w:val="34"/>
    <w:qFormat/>
    <w:rsid w:val="00AC6283"/>
    <w:pPr>
      <w:ind w:left="720"/>
      <w:contextualSpacing/>
    </w:pPr>
  </w:style>
  <w:style w:type="paragraph" w:customStyle="1" w:styleId="Default">
    <w:name w:val="Default"/>
    <w:rsid w:val="00114D8F"/>
    <w:pPr>
      <w:autoSpaceDE w:val="0"/>
      <w:autoSpaceDN w:val="0"/>
      <w:adjustRightInd w:val="0"/>
    </w:pPr>
    <w:rPr>
      <w:rFonts w:ascii="Arial" w:hAnsi="Arial" w:cs="Arial"/>
      <w:color w:val="000000"/>
    </w:rPr>
  </w:style>
  <w:style w:type="paragraph" w:customStyle="1" w:styleId="Pa1">
    <w:name w:val="Pa1"/>
    <w:basedOn w:val="Default"/>
    <w:next w:val="Default"/>
    <w:uiPriority w:val="99"/>
    <w:rsid w:val="00114D8F"/>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69809">
      <w:bodyDiv w:val="1"/>
      <w:marLeft w:val="0"/>
      <w:marRight w:val="0"/>
      <w:marTop w:val="0"/>
      <w:marBottom w:val="0"/>
      <w:divBdr>
        <w:top w:val="none" w:sz="0" w:space="0" w:color="auto"/>
        <w:left w:val="none" w:sz="0" w:space="0" w:color="auto"/>
        <w:bottom w:val="none" w:sz="0" w:space="0" w:color="auto"/>
        <w:right w:val="none" w:sz="0" w:space="0" w:color="auto"/>
      </w:divBdr>
      <w:divsChild>
        <w:div w:id="199052381">
          <w:marLeft w:val="0"/>
          <w:marRight w:val="0"/>
          <w:marTop w:val="0"/>
          <w:marBottom w:val="0"/>
          <w:divBdr>
            <w:top w:val="none" w:sz="0" w:space="0" w:color="auto"/>
            <w:left w:val="none" w:sz="0" w:space="0" w:color="auto"/>
            <w:bottom w:val="none" w:sz="0" w:space="0" w:color="auto"/>
            <w:right w:val="none" w:sz="0" w:space="0" w:color="auto"/>
          </w:divBdr>
          <w:divsChild>
            <w:div w:id="1532568735">
              <w:marLeft w:val="-90"/>
              <w:marRight w:val="-90"/>
              <w:marTop w:val="0"/>
              <w:marBottom w:val="0"/>
              <w:divBdr>
                <w:top w:val="none" w:sz="0" w:space="0" w:color="auto"/>
                <w:left w:val="none" w:sz="0" w:space="0" w:color="auto"/>
                <w:bottom w:val="none" w:sz="0" w:space="0" w:color="auto"/>
                <w:right w:val="none" w:sz="0" w:space="0" w:color="auto"/>
              </w:divBdr>
              <w:divsChild>
                <w:div w:id="1660112589">
                  <w:marLeft w:val="0"/>
                  <w:marRight w:val="0"/>
                  <w:marTop w:val="0"/>
                  <w:marBottom w:val="0"/>
                  <w:divBdr>
                    <w:top w:val="none" w:sz="0" w:space="0" w:color="auto"/>
                    <w:left w:val="none" w:sz="0" w:space="0" w:color="auto"/>
                    <w:bottom w:val="none" w:sz="0" w:space="0" w:color="auto"/>
                    <w:right w:val="none" w:sz="0" w:space="0" w:color="auto"/>
                  </w:divBdr>
                  <w:divsChild>
                    <w:div w:id="1245341008">
                      <w:marLeft w:val="0"/>
                      <w:marRight w:val="0"/>
                      <w:marTop w:val="0"/>
                      <w:marBottom w:val="0"/>
                      <w:divBdr>
                        <w:top w:val="none" w:sz="0" w:space="0" w:color="auto"/>
                        <w:left w:val="none" w:sz="0" w:space="0" w:color="auto"/>
                        <w:bottom w:val="none" w:sz="0" w:space="0" w:color="auto"/>
                        <w:right w:val="none" w:sz="0" w:space="0" w:color="auto"/>
                      </w:divBdr>
                    </w:div>
                  </w:divsChild>
                </w:div>
                <w:div w:id="1411123179">
                  <w:marLeft w:val="0"/>
                  <w:marRight w:val="0"/>
                  <w:marTop w:val="0"/>
                  <w:marBottom w:val="0"/>
                  <w:divBdr>
                    <w:top w:val="none" w:sz="0" w:space="0" w:color="auto"/>
                    <w:left w:val="none" w:sz="0" w:space="0" w:color="auto"/>
                    <w:bottom w:val="none" w:sz="0" w:space="0" w:color="auto"/>
                    <w:right w:val="none" w:sz="0" w:space="0" w:color="auto"/>
                  </w:divBdr>
                  <w:divsChild>
                    <w:div w:id="8536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43123">
          <w:marLeft w:val="0"/>
          <w:marRight w:val="0"/>
          <w:marTop w:val="0"/>
          <w:marBottom w:val="0"/>
          <w:divBdr>
            <w:top w:val="none" w:sz="0" w:space="0" w:color="auto"/>
            <w:left w:val="none" w:sz="0" w:space="0" w:color="auto"/>
            <w:bottom w:val="none" w:sz="0" w:space="0" w:color="auto"/>
            <w:right w:val="none" w:sz="0" w:space="0" w:color="auto"/>
          </w:divBdr>
          <w:divsChild>
            <w:div w:id="273245929">
              <w:marLeft w:val="-90"/>
              <w:marRight w:val="-90"/>
              <w:marTop w:val="0"/>
              <w:marBottom w:val="0"/>
              <w:divBdr>
                <w:top w:val="none" w:sz="0" w:space="0" w:color="auto"/>
                <w:left w:val="none" w:sz="0" w:space="0" w:color="auto"/>
                <w:bottom w:val="none" w:sz="0" w:space="0" w:color="auto"/>
                <w:right w:val="none" w:sz="0" w:space="0" w:color="auto"/>
              </w:divBdr>
              <w:divsChild>
                <w:div w:id="11837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79469">
      <w:bodyDiv w:val="1"/>
      <w:marLeft w:val="0"/>
      <w:marRight w:val="0"/>
      <w:marTop w:val="0"/>
      <w:marBottom w:val="0"/>
      <w:divBdr>
        <w:top w:val="none" w:sz="0" w:space="0" w:color="auto"/>
        <w:left w:val="none" w:sz="0" w:space="0" w:color="auto"/>
        <w:bottom w:val="none" w:sz="0" w:space="0" w:color="auto"/>
        <w:right w:val="none" w:sz="0" w:space="0" w:color="auto"/>
      </w:divBdr>
      <w:divsChild>
        <w:div w:id="350187219">
          <w:marLeft w:val="0"/>
          <w:marRight w:val="0"/>
          <w:marTop w:val="0"/>
          <w:marBottom w:val="0"/>
          <w:divBdr>
            <w:top w:val="none" w:sz="0" w:space="0" w:color="auto"/>
            <w:left w:val="none" w:sz="0" w:space="0" w:color="auto"/>
            <w:bottom w:val="none" w:sz="0" w:space="0" w:color="auto"/>
            <w:right w:val="none" w:sz="0" w:space="0" w:color="auto"/>
          </w:divBdr>
          <w:divsChild>
            <w:div w:id="1840466983">
              <w:marLeft w:val="-90"/>
              <w:marRight w:val="-90"/>
              <w:marTop w:val="0"/>
              <w:marBottom w:val="0"/>
              <w:divBdr>
                <w:top w:val="none" w:sz="0" w:space="0" w:color="auto"/>
                <w:left w:val="none" w:sz="0" w:space="0" w:color="auto"/>
                <w:bottom w:val="none" w:sz="0" w:space="0" w:color="auto"/>
                <w:right w:val="none" w:sz="0" w:space="0" w:color="auto"/>
              </w:divBdr>
              <w:divsChild>
                <w:div w:id="203492265">
                  <w:marLeft w:val="0"/>
                  <w:marRight w:val="0"/>
                  <w:marTop w:val="0"/>
                  <w:marBottom w:val="0"/>
                  <w:divBdr>
                    <w:top w:val="none" w:sz="0" w:space="0" w:color="auto"/>
                    <w:left w:val="none" w:sz="0" w:space="0" w:color="auto"/>
                    <w:bottom w:val="none" w:sz="0" w:space="0" w:color="auto"/>
                    <w:right w:val="none" w:sz="0" w:space="0" w:color="auto"/>
                  </w:divBdr>
                  <w:divsChild>
                    <w:div w:id="348334784">
                      <w:marLeft w:val="0"/>
                      <w:marRight w:val="0"/>
                      <w:marTop w:val="0"/>
                      <w:marBottom w:val="0"/>
                      <w:divBdr>
                        <w:top w:val="none" w:sz="0" w:space="0" w:color="auto"/>
                        <w:left w:val="none" w:sz="0" w:space="0" w:color="auto"/>
                        <w:bottom w:val="none" w:sz="0" w:space="0" w:color="auto"/>
                        <w:right w:val="none" w:sz="0" w:space="0" w:color="auto"/>
                      </w:divBdr>
                    </w:div>
                  </w:divsChild>
                </w:div>
                <w:div w:id="1481920370">
                  <w:marLeft w:val="0"/>
                  <w:marRight w:val="0"/>
                  <w:marTop w:val="0"/>
                  <w:marBottom w:val="0"/>
                  <w:divBdr>
                    <w:top w:val="none" w:sz="0" w:space="0" w:color="auto"/>
                    <w:left w:val="none" w:sz="0" w:space="0" w:color="auto"/>
                    <w:bottom w:val="none" w:sz="0" w:space="0" w:color="auto"/>
                    <w:right w:val="none" w:sz="0" w:space="0" w:color="auto"/>
                  </w:divBdr>
                  <w:divsChild>
                    <w:div w:id="13419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5788">
          <w:marLeft w:val="0"/>
          <w:marRight w:val="0"/>
          <w:marTop w:val="0"/>
          <w:marBottom w:val="0"/>
          <w:divBdr>
            <w:top w:val="none" w:sz="0" w:space="0" w:color="auto"/>
            <w:left w:val="none" w:sz="0" w:space="0" w:color="auto"/>
            <w:bottom w:val="none" w:sz="0" w:space="0" w:color="auto"/>
            <w:right w:val="none" w:sz="0" w:space="0" w:color="auto"/>
          </w:divBdr>
          <w:divsChild>
            <w:div w:id="1024012792">
              <w:marLeft w:val="-90"/>
              <w:marRight w:val="-90"/>
              <w:marTop w:val="0"/>
              <w:marBottom w:val="0"/>
              <w:divBdr>
                <w:top w:val="none" w:sz="0" w:space="0" w:color="auto"/>
                <w:left w:val="none" w:sz="0" w:space="0" w:color="auto"/>
                <w:bottom w:val="none" w:sz="0" w:space="0" w:color="auto"/>
                <w:right w:val="none" w:sz="0" w:space="0" w:color="auto"/>
              </w:divBdr>
              <w:divsChild>
                <w:div w:id="9299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6892">
      <w:bodyDiv w:val="1"/>
      <w:marLeft w:val="0"/>
      <w:marRight w:val="0"/>
      <w:marTop w:val="0"/>
      <w:marBottom w:val="0"/>
      <w:divBdr>
        <w:top w:val="none" w:sz="0" w:space="0" w:color="auto"/>
        <w:left w:val="none" w:sz="0" w:space="0" w:color="auto"/>
        <w:bottom w:val="none" w:sz="0" w:space="0" w:color="auto"/>
        <w:right w:val="none" w:sz="0" w:space="0" w:color="auto"/>
      </w:divBdr>
    </w:div>
    <w:div w:id="2125608299">
      <w:bodyDiv w:val="1"/>
      <w:marLeft w:val="0"/>
      <w:marRight w:val="0"/>
      <w:marTop w:val="0"/>
      <w:marBottom w:val="0"/>
      <w:divBdr>
        <w:top w:val="none" w:sz="0" w:space="0" w:color="auto"/>
        <w:left w:val="none" w:sz="0" w:space="0" w:color="auto"/>
        <w:bottom w:val="none" w:sz="0" w:space="0" w:color="auto"/>
        <w:right w:val="none" w:sz="0" w:space="0" w:color="auto"/>
      </w:divBdr>
      <w:divsChild>
        <w:div w:id="1233275784">
          <w:marLeft w:val="0"/>
          <w:marRight w:val="0"/>
          <w:marTop w:val="0"/>
          <w:marBottom w:val="0"/>
          <w:divBdr>
            <w:top w:val="none" w:sz="0" w:space="0" w:color="auto"/>
            <w:left w:val="none" w:sz="0" w:space="0" w:color="auto"/>
            <w:bottom w:val="none" w:sz="0" w:space="0" w:color="auto"/>
            <w:right w:val="none" w:sz="0" w:space="0" w:color="auto"/>
          </w:divBdr>
          <w:divsChild>
            <w:div w:id="2063554434">
              <w:marLeft w:val="0"/>
              <w:marRight w:val="0"/>
              <w:marTop w:val="0"/>
              <w:marBottom w:val="0"/>
              <w:divBdr>
                <w:top w:val="none" w:sz="0" w:space="0" w:color="auto"/>
                <w:left w:val="none" w:sz="0" w:space="0" w:color="auto"/>
                <w:bottom w:val="none" w:sz="0" w:space="0" w:color="auto"/>
                <w:right w:val="none" w:sz="0" w:space="0" w:color="auto"/>
              </w:divBdr>
              <w:divsChild>
                <w:div w:id="971591195">
                  <w:marLeft w:val="0"/>
                  <w:marRight w:val="0"/>
                  <w:marTop w:val="0"/>
                  <w:marBottom w:val="0"/>
                  <w:divBdr>
                    <w:top w:val="none" w:sz="0" w:space="0" w:color="auto"/>
                    <w:left w:val="none" w:sz="0" w:space="0" w:color="auto"/>
                    <w:bottom w:val="none" w:sz="0" w:space="0" w:color="auto"/>
                    <w:right w:val="none" w:sz="0" w:space="0" w:color="auto"/>
                  </w:divBdr>
                </w:div>
              </w:divsChild>
            </w:div>
            <w:div w:id="1085997636">
              <w:marLeft w:val="0"/>
              <w:marRight w:val="0"/>
              <w:marTop w:val="0"/>
              <w:marBottom w:val="0"/>
              <w:divBdr>
                <w:top w:val="none" w:sz="0" w:space="0" w:color="auto"/>
                <w:left w:val="none" w:sz="0" w:space="0" w:color="auto"/>
                <w:bottom w:val="none" w:sz="0" w:space="0" w:color="auto"/>
                <w:right w:val="none" w:sz="0" w:space="0" w:color="auto"/>
              </w:divBdr>
              <w:divsChild>
                <w:div w:id="718090585">
                  <w:marLeft w:val="0"/>
                  <w:marRight w:val="0"/>
                  <w:marTop w:val="0"/>
                  <w:marBottom w:val="0"/>
                  <w:divBdr>
                    <w:top w:val="none" w:sz="0" w:space="0" w:color="auto"/>
                    <w:left w:val="none" w:sz="0" w:space="0" w:color="auto"/>
                    <w:bottom w:val="none" w:sz="0" w:space="0" w:color="auto"/>
                    <w:right w:val="none" w:sz="0" w:space="0" w:color="auto"/>
                  </w:divBdr>
                </w:div>
              </w:divsChild>
            </w:div>
            <w:div w:id="702099085">
              <w:marLeft w:val="0"/>
              <w:marRight w:val="0"/>
              <w:marTop w:val="0"/>
              <w:marBottom w:val="0"/>
              <w:divBdr>
                <w:top w:val="none" w:sz="0" w:space="0" w:color="auto"/>
                <w:left w:val="none" w:sz="0" w:space="0" w:color="auto"/>
                <w:bottom w:val="none" w:sz="0" w:space="0" w:color="auto"/>
                <w:right w:val="none" w:sz="0" w:space="0" w:color="auto"/>
              </w:divBdr>
              <w:divsChild>
                <w:div w:id="1949462270">
                  <w:marLeft w:val="0"/>
                  <w:marRight w:val="0"/>
                  <w:marTop w:val="0"/>
                  <w:marBottom w:val="0"/>
                  <w:divBdr>
                    <w:top w:val="none" w:sz="0" w:space="0" w:color="auto"/>
                    <w:left w:val="none" w:sz="0" w:space="0" w:color="auto"/>
                    <w:bottom w:val="none" w:sz="0" w:space="0" w:color="auto"/>
                    <w:right w:val="none" w:sz="0" w:space="0" w:color="auto"/>
                  </w:divBdr>
                </w:div>
              </w:divsChild>
            </w:div>
            <w:div w:id="536040703">
              <w:marLeft w:val="0"/>
              <w:marRight w:val="0"/>
              <w:marTop w:val="0"/>
              <w:marBottom w:val="0"/>
              <w:divBdr>
                <w:top w:val="none" w:sz="0" w:space="0" w:color="auto"/>
                <w:left w:val="none" w:sz="0" w:space="0" w:color="auto"/>
                <w:bottom w:val="none" w:sz="0" w:space="0" w:color="auto"/>
                <w:right w:val="none" w:sz="0" w:space="0" w:color="auto"/>
              </w:divBdr>
              <w:divsChild>
                <w:div w:id="3756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68223">
          <w:marLeft w:val="0"/>
          <w:marRight w:val="0"/>
          <w:marTop w:val="0"/>
          <w:marBottom w:val="0"/>
          <w:divBdr>
            <w:top w:val="none" w:sz="0" w:space="0" w:color="auto"/>
            <w:left w:val="none" w:sz="0" w:space="0" w:color="auto"/>
            <w:bottom w:val="none" w:sz="0" w:space="0" w:color="auto"/>
            <w:right w:val="none" w:sz="0" w:space="0" w:color="auto"/>
          </w:divBdr>
          <w:divsChild>
            <w:div w:id="1704214013">
              <w:marLeft w:val="0"/>
              <w:marRight w:val="0"/>
              <w:marTop w:val="0"/>
              <w:marBottom w:val="0"/>
              <w:divBdr>
                <w:top w:val="none" w:sz="0" w:space="0" w:color="auto"/>
                <w:left w:val="none" w:sz="0" w:space="0" w:color="auto"/>
                <w:bottom w:val="none" w:sz="0" w:space="0" w:color="auto"/>
                <w:right w:val="none" w:sz="0" w:space="0" w:color="auto"/>
              </w:divBdr>
              <w:divsChild>
                <w:div w:id="1139228776">
                  <w:marLeft w:val="0"/>
                  <w:marRight w:val="0"/>
                  <w:marTop w:val="0"/>
                  <w:marBottom w:val="0"/>
                  <w:divBdr>
                    <w:top w:val="none" w:sz="0" w:space="0" w:color="auto"/>
                    <w:left w:val="none" w:sz="0" w:space="0" w:color="auto"/>
                    <w:bottom w:val="none" w:sz="0" w:space="0" w:color="auto"/>
                    <w:right w:val="none" w:sz="0" w:space="0" w:color="auto"/>
                  </w:divBdr>
                </w:div>
              </w:divsChild>
            </w:div>
            <w:div w:id="166674613">
              <w:marLeft w:val="0"/>
              <w:marRight w:val="0"/>
              <w:marTop w:val="0"/>
              <w:marBottom w:val="0"/>
              <w:divBdr>
                <w:top w:val="none" w:sz="0" w:space="0" w:color="auto"/>
                <w:left w:val="none" w:sz="0" w:space="0" w:color="auto"/>
                <w:bottom w:val="none" w:sz="0" w:space="0" w:color="auto"/>
                <w:right w:val="none" w:sz="0" w:space="0" w:color="auto"/>
              </w:divBdr>
              <w:divsChild>
                <w:div w:id="618725808">
                  <w:marLeft w:val="0"/>
                  <w:marRight w:val="0"/>
                  <w:marTop w:val="0"/>
                  <w:marBottom w:val="0"/>
                  <w:divBdr>
                    <w:top w:val="none" w:sz="0" w:space="0" w:color="auto"/>
                    <w:left w:val="none" w:sz="0" w:space="0" w:color="auto"/>
                    <w:bottom w:val="none" w:sz="0" w:space="0" w:color="auto"/>
                    <w:right w:val="none" w:sz="0" w:space="0" w:color="auto"/>
                  </w:divBdr>
                </w:div>
                <w:div w:id="1293905648">
                  <w:marLeft w:val="0"/>
                  <w:marRight w:val="0"/>
                  <w:marTop w:val="0"/>
                  <w:marBottom w:val="0"/>
                  <w:divBdr>
                    <w:top w:val="none" w:sz="0" w:space="0" w:color="auto"/>
                    <w:left w:val="none" w:sz="0" w:space="0" w:color="auto"/>
                    <w:bottom w:val="none" w:sz="0" w:space="0" w:color="auto"/>
                    <w:right w:val="none" w:sz="0" w:space="0" w:color="auto"/>
                  </w:divBdr>
                </w:div>
              </w:divsChild>
            </w:div>
            <w:div w:id="1057437932">
              <w:marLeft w:val="0"/>
              <w:marRight w:val="0"/>
              <w:marTop w:val="0"/>
              <w:marBottom w:val="0"/>
              <w:divBdr>
                <w:top w:val="none" w:sz="0" w:space="0" w:color="auto"/>
                <w:left w:val="none" w:sz="0" w:space="0" w:color="auto"/>
                <w:bottom w:val="none" w:sz="0" w:space="0" w:color="auto"/>
                <w:right w:val="none" w:sz="0" w:space="0" w:color="auto"/>
              </w:divBdr>
              <w:divsChild>
                <w:div w:id="1180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1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1687</Words>
  <Characters>9616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massavelli</dc:creator>
  <cp:keywords/>
  <dc:description/>
  <cp:lastModifiedBy>marco massavelli</cp:lastModifiedBy>
  <cp:revision>6</cp:revision>
  <dcterms:created xsi:type="dcterms:W3CDTF">2021-05-02T15:18:00Z</dcterms:created>
  <dcterms:modified xsi:type="dcterms:W3CDTF">2021-05-06T17:15:00Z</dcterms:modified>
</cp:coreProperties>
</file>